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3A98" w:rsidRDefault="00DE442E" w:rsidP="00113A98">
      <w:pPr>
        <w:pStyle w:val="NormalnyWeb"/>
        <w:spacing w:after="0"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Dział Techniczny</w:t>
      </w:r>
      <w:r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16"/>
          <w:szCs w:val="16"/>
        </w:rPr>
        <w:t>(komórka organizacyjna)</w:t>
      </w:r>
      <w:r>
        <w:rPr>
          <w:rFonts w:ascii="Arial" w:hAnsi="Arial" w:cs="Arial"/>
          <w:sz w:val="22"/>
          <w:szCs w:val="22"/>
        </w:rPr>
        <w:br/>
        <w:t xml:space="preserve">Nr sprawy: </w:t>
      </w:r>
      <w:r w:rsidR="00074724" w:rsidRPr="00074724">
        <w:rPr>
          <w:rFonts w:ascii="Arial" w:hAnsi="Arial" w:cs="Arial"/>
          <w:sz w:val="22"/>
          <w:szCs w:val="22"/>
        </w:rPr>
        <w:t>DT.220.</w:t>
      </w:r>
      <w:r w:rsidR="008D0835">
        <w:rPr>
          <w:rFonts w:ascii="Arial" w:hAnsi="Arial" w:cs="Arial"/>
          <w:sz w:val="22"/>
          <w:szCs w:val="22"/>
        </w:rPr>
        <w:t>18</w:t>
      </w:r>
      <w:r w:rsidR="00074724" w:rsidRPr="00074724">
        <w:rPr>
          <w:rFonts w:ascii="Arial" w:hAnsi="Arial" w:cs="Arial"/>
          <w:sz w:val="22"/>
          <w:szCs w:val="22"/>
        </w:rPr>
        <w:t>.202</w:t>
      </w:r>
      <w:r w:rsidR="008D0835">
        <w:rPr>
          <w:rFonts w:ascii="Arial" w:hAnsi="Arial" w:cs="Arial"/>
          <w:sz w:val="22"/>
          <w:szCs w:val="22"/>
        </w:rPr>
        <w:t>4</w:t>
      </w:r>
      <w:r w:rsidR="00074724" w:rsidRPr="00074724">
        <w:rPr>
          <w:rFonts w:ascii="Arial" w:hAnsi="Arial" w:cs="Arial"/>
          <w:sz w:val="22"/>
          <w:szCs w:val="22"/>
        </w:rPr>
        <w:t xml:space="preserve">   </w:t>
      </w:r>
    </w:p>
    <w:p w:rsidR="00A806CF" w:rsidRPr="00113A98" w:rsidRDefault="00074724" w:rsidP="00113A98">
      <w:pPr>
        <w:pStyle w:val="NormalnyWeb"/>
        <w:spacing w:after="0" w:line="240" w:lineRule="auto"/>
        <w:ind w:left="7080"/>
      </w:pPr>
      <w:r w:rsidRPr="00074724">
        <w:rPr>
          <w:rFonts w:ascii="Arial" w:hAnsi="Arial" w:cs="Arial"/>
          <w:sz w:val="22"/>
          <w:szCs w:val="22"/>
        </w:rPr>
        <w:t xml:space="preserve">                   </w:t>
      </w:r>
      <w:r w:rsidR="00DE442E">
        <w:rPr>
          <w:rFonts w:ascii="Arial" w:hAnsi="Arial" w:cs="Arial"/>
          <w:sz w:val="22"/>
          <w:szCs w:val="22"/>
        </w:rPr>
        <w:br/>
        <w:t xml:space="preserve">Poznań, </w:t>
      </w:r>
      <w:r w:rsidR="008D0835">
        <w:rPr>
          <w:rFonts w:ascii="Arial" w:hAnsi="Arial" w:cs="Arial"/>
          <w:sz w:val="22"/>
          <w:szCs w:val="22"/>
        </w:rPr>
        <w:t>25</w:t>
      </w:r>
      <w:r w:rsidR="00DE442E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1</w:t>
      </w:r>
      <w:r w:rsidR="008D0835">
        <w:rPr>
          <w:rFonts w:ascii="Arial" w:hAnsi="Arial" w:cs="Arial"/>
          <w:sz w:val="22"/>
          <w:szCs w:val="22"/>
        </w:rPr>
        <w:t>0</w:t>
      </w:r>
      <w:r w:rsidR="00DE442E">
        <w:rPr>
          <w:rFonts w:ascii="Arial" w:hAnsi="Arial" w:cs="Arial"/>
          <w:sz w:val="22"/>
          <w:szCs w:val="22"/>
        </w:rPr>
        <w:t>.202</w:t>
      </w:r>
      <w:r w:rsidR="008D0835">
        <w:rPr>
          <w:rFonts w:ascii="Arial" w:hAnsi="Arial" w:cs="Arial"/>
          <w:sz w:val="22"/>
          <w:szCs w:val="22"/>
        </w:rPr>
        <w:t>4</w:t>
      </w:r>
      <w:r w:rsidR="00DE442E">
        <w:rPr>
          <w:rFonts w:ascii="Arial" w:hAnsi="Arial" w:cs="Arial"/>
          <w:sz w:val="22"/>
          <w:szCs w:val="22"/>
        </w:rPr>
        <w:t xml:space="preserve"> r.</w:t>
      </w:r>
    </w:p>
    <w:p w:rsidR="00113A98" w:rsidRDefault="00DE442E" w:rsidP="00113A98">
      <w:pPr>
        <w:pStyle w:val="NormalnyWeb"/>
        <w:spacing w:after="0"/>
        <w:jc w:val="center"/>
        <w:rPr>
          <w:rFonts w:ascii="Arial" w:hAnsi="Arial" w:cs="Arial"/>
        </w:rPr>
      </w:pPr>
      <w:r w:rsidRPr="00DE442E">
        <w:rPr>
          <w:rFonts w:ascii="Arial" w:hAnsi="Arial" w:cs="Arial"/>
          <w:b/>
          <w:bCs/>
        </w:rPr>
        <w:t>Zapytanie ofertowe</w:t>
      </w:r>
    </w:p>
    <w:p w:rsidR="00DE442E" w:rsidRPr="00DE442E" w:rsidRDefault="00DE442E" w:rsidP="00113A98">
      <w:pPr>
        <w:pStyle w:val="NormalnyWeb"/>
        <w:spacing w:after="0"/>
        <w:rPr>
          <w:rFonts w:ascii="Arial" w:hAnsi="Arial" w:cs="Arial"/>
        </w:rPr>
      </w:pPr>
      <w:r w:rsidRPr="00DE442E">
        <w:rPr>
          <w:rFonts w:ascii="Arial" w:hAnsi="Arial" w:cs="Arial"/>
        </w:rPr>
        <w:t>Nazwa nadania zamówieniu:</w:t>
      </w:r>
    </w:p>
    <w:p w:rsidR="00074724" w:rsidRPr="00074724" w:rsidRDefault="008D0835" w:rsidP="00074724">
      <w:pPr>
        <w:pStyle w:val="NormalnyWeb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color w:val="000000"/>
        </w:rPr>
        <w:t>O</w:t>
      </w:r>
      <w:r w:rsidRPr="008D0835">
        <w:rPr>
          <w:rFonts w:ascii="Arial" w:hAnsi="Arial" w:cs="Arial"/>
          <w:b/>
          <w:color w:val="000000"/>
        </w:rPr>
        <w:t xml:space="preserve">pracowanie dokumentacji projektowo-kosztorysowej wraz z wizualizacją (film, zdjęcia) </w:t>
      </w:r>
      <w:r>
        <w:rPr>
          <w:rFonts w:ascii="Arial" w:hAnsi="Arial" w:cs="Arial"/>
          <w:b/>
          <w:color w:val="000000"/>
        </w:rPr>
        <w:t>dla</w:t>
      </w:r>
      <w:r w:rsidRPr="008D0835">
        <w:rPr>
          <w:rFonts w:ascii="Arial" w:hAnsi="Arial" w:cs="Arial"/>
          <w:b/>
          <w:color w:val="000000"/>
        </w:rPr>
        <w:t xml:space="preserve"> zadani</w:t>
      </w:r>
      <w:r>
        <w:rPr>
          <w:rFonts w:ascii="Arial" w:hAnsi="Arial" w:cs="Arial"/>
          <w:b/>
          <w:color w:val="000000"/>
        </w:rPr>
        <w:t>a</w:t>
      </w:r>
      <w:r w:rsidRPr="008D0835">
        <w:rPr>
          <w:rFonts w:ascii="Arial" w:hAnsi="Arial" w:cs="Arial"/>
          <w:b/>
          <w:color w:val="000000"/>
        </w:rPr>
        <w:t xml:space="preserve"> </w:t>
      </w:r>
      <w:r w:rsidR="00520DB5">
        <w:rPr>
          <w:rFonts w:ascii="Arial" w:hAnsi="Arial" w:cs="Arial"/>
          <w:b/>
          <w:color w:val="000000"/>
        </w:rPr>
        <w:t>„</w:t>
      </w:r>
      <w:r>
        <w:rPr>
          <w:rFonts w:ascii="Arial" w:hAnsi="Arial" w:cs="Arial"/>
          <w:b/>
          <w:color w:val="000000"/>
        </w:rPr>
        <w:t>M</w:t>
      </w:r>
      <w:r w:rsidR="00520DB5">
        <w:rPr>
          <w:rFonts w:ascii="Arial" w:hAnsi="Arial" w:cs="Arial"/>
          <w:b/>
          <w:color w:val="000000"/>
        </w:rPr>
        <w:t>odernizacja strefy saun w budynku Pływalni Miejskiej Atlantis</w:t>
      </w:r>
      <w:r w:rsidR="00074724" w:rsidRPr="00074724">
        <w:rPr>
          <w:rFonts w:ascii="Arial" w:hAnsi="Arial" w:cs="Arial"/>
          <w:b/>
          <w:color w:val="000000"/>
        </w:rPr>
        <w:t>”</w:t>
      </w:r>
      <w:r w:rsidR="007E5012">
        <w:rPr>
          <w:rFonts w:ascii="Arial" w:hAnsi="Arial" w:cs="Arial"/>
          <w:b/>
          <w:color w:val="000000"/>
        </w:rPr>
        <w:t>.</w:t>
      </w:r>
    </w:p>
    <w:p w:rsidR="00DE442E" w:rsidRPr="00DE442E" w:rsidRDefault="00DE442E" w:rsidP="00DE442E">
      <w:pPr>
        <w:pStyle w:val="NormalnyWeb"/>
        <w:spacing w:after="0"/>
        <w:rPr>
          <w:rFonts w:ascii="Arial" w:hAnsi="Arial" w:cs="Arial"/>
        </w:rPr>
      </w:pPr>
      <w:r w:rsidRPr="00DE442E">
        <w:rPr>
          <w:rFonts w:ascii="Arial" w:hAnsi="Arial" w:cs="Arial"/>
          <w:b/>
          <w:bCs/>
        </w:rPr>
        <w:t>1. Opis przedmiot zamówienia:</w:t>
      </w:r>
    </w:p>
    <w:p w:rsidR="008D0835" w:rsidRDefault="00DE442E" w:rsidP="008D0835">
      <w:pPr>
        <w:pStyle w:val="NormalnyWeb"/>
        <w:spacing w:after="0"/>
        <w:rPr>
          <w:rFonts w:ascii="Arial" w:hAnsi="Arial" w:cs="Arial"/>
          <w:color w:val="000000"/>
        </w:rPr>
      </w:pPr>
      <w:bookmarkStart w:id="0" w:name="page3R_mcid8"/>
      <w:bookmarkStart w:id="1" w:name="page3R_mcid9"/>
      <w:bookmarkEnd w:id="0"/>
      <w:bookmarkEnd w:id="1"/>
      <w:r w:rsidRPr="00DE442E">
        <w:rPr>
          <w:rFonts w:ascii="Arial" w:hAnsi="Arial" w:cs="Arial"/>
          <w:color w:val="000000"/>
        </w:rPr>
        <w:t xml:space="preserve">Przedmiotem zamówienia jest </w:t>
      </w:r>
      <w:r w:rsidR="00074724" w:rsidRPr="00074724">
        <w:rPr>
          <w:rFonts w:ascii="Arial" w:hAnsi="Arial" w:cs="Arial"/>
          <w:color w:val="000000"/>
        </w:rPr>
        <w:t xml:space="preserve">dokumentacji </w:t>
      </w:r>
      <w:r w:rsidR="008D0835" w:rsidRPr="008D0835">
        <w:rPr>
          <w:rFonts w:ascii="Arial" w:hAnsi="Arial" w:cs="Arial"/>
          <w:color w:val="000000"/>
        </w:rPr>
        <w:t>projektowo-kosztorysowej wraz z wizualizacją (film, zdjęcia) dla zadania Modernizacja Pływalni Atlantis – „Modernizacja strefy saun.”</w:t>
      </w:r>
    </w:p>
    <w:p w:rsidR="00074724" w:rsidRDefault="00DE442E" w:rsidP="008D0835">
      <w:pPr>
        <w:pStyle w:val="NormalnyWeb"/>
        <w:spacing w:after="0"/>
        <w:rPr>
          <w:rFonts w:ascii="Arial" w:hAnsi="Arial" w:cs="Arial"/>
          <w:color w:val="000000"/>
        </w:rPr>
      </w:pPr>
      <w:r w:rsidRPr="00DE442E">
        <w:rPr>
          <w:rFonts w:ascii="Arial" w:hAnsi="Arial" w:cs="Arial"/>
          <w:color w:val="000000"/>
        </w:rPr>
        <w:t xml:space="preserve">Szczegółowy zakres przedmiotu zamówienia określają Załącznik nr </w:t>
      </w:r>
      <w:r w:rsidR="006076D4">
        <w:rPr>
          <w:rFonts w:ascii="Arial" w:hAnsi="Arial" w:cs="Arial"/>
          <w:color w:val="000000"/>
        </w:rPr>
        <w:t>4</w:t>
      </w:r>
      <w:r w:rsidRPr="00DE442E">
        <w:rPr>
          <w:rFonts w:ascii="Arial" w:hAnsi="Arial" w:cs="Arial"/>
          <w:color w:val="000000"/>
        </w:rPr>
        <w:t xml:space="preserve"> - Opis przedmiotu zamówienia, </w:t>
      </w:r>
    </w:p>
    <w:p w:rsidR="00074724" w:rsidRPr="00074724" w:rsidRDefault="00DE442E" w:rsidP="00074724">
      <w:pPr>
        <w:tabs>
          <w:tab w:val="left" w:pos="600"/>
        </w:tabs>
        <w:suppressAutoHyphens/>
        <w:spacing w:after="0" w:line="360" w:lineRule="auto"/>
        <w:rPr>
          <w:rFonts w:ascii="Calibri" w:eastAsia="Calibri" w:hAnsi="Calibri" w:cs="Arial"/>
          <w:sz w:val="20"/>
          <w:szCs w:val="20"/>
          <w:lang w:eastAsia="zh-CN"/>
        </w:rPr>
      </w:pPr>
      <w:r w:rsidRPr="00074724">
        <w:rPr>
          <w:rFonts w:ascii="Arial" w:hAnsi="Arial" w:cs="Arial"/>
          <w:b/>
          <w:bCs/>
          <w:sz w:val="24"/>
          <w:szCs w:val="24"/>
        </w:rPr>
        <w:t>2. Wymagany termin wykonania zamówienia:</w:t>
      </w:r>
    </w:p>
    <w:p w:rsidR="00074724" w:rsidRPr="00074724" w:rsidRDefault="008D0835" w:rsidP="00FF082E">
      <w:pPr>
        <w:numPr>
          <w:ilvl w:val="0"/>
          <w:numId w:val="8"/>
        </w:numPr>
        <w:tabs>
          <w:tab w:val="left" w:pos="600"/>
        </w:tabs>
        <w:suppressAutoHyphens/>
        <w:spacing w:after="0"/>
        <w:rPr>
          <w:rFonts w:ascii="Calibri" w:eastAsia="Calibri" w:hAnsi="Calibri" w:cs="Arial"/>
          <w:sz w:val="20"/>
          <w:szCs w:val="20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>Opracowanie dwóch</w:t>
      </w:r>
      <w:r w:rsidRPr="008D0835">
        <w:rPr>
          <w:rFonts w:ascii="Arial" w:eastAsia="Times New Roman" w:hAnsi="Arial" w:cs="Arial"/>
          <w:sz w:val="24"/>
          <w:szCs w:val="24"/>
          <w:lang w:eastAsia="zh-CN"/>
        </w:rPr>
        <w:t xml:space="preserve"> alternatywn</w:t>
      </w:r>
      <w:r>
        <w:rPr>
          <w:rFonts w:ascii="Arial" w:eastAsia="Times New Roman" w:hAnsi="Arial" w:cs="Arial"/>
          <w:sz w:val="24"/>
          <w:szCs w:val="24"/>
          <w:lang w:eastAsia="zh-CN"/>
        </w:rPr>
        <w:t>ych</w:t>
      </w:r>
      <w:r w:rsidRPr="008D0835">
        <w:rPr>
          <w:rFonts w:ascii="Arial" w:eastAsia="Times New Roman" w:hAnsi="Arial" w:cs="Arial"/>
          <w:sz w:val="24"/>
          <w:szCs w:val="24"/>
          <w:lang w:eastAsia="zh-CN"/>
        </w:rPr>
        <w:t xml:space="preserve"> koncepcj</w:t>
      </w:r>
      <w:r>
        <w:rPr>
          <w:rFonts w:ascii="Arial" w:eastAsia="Times New Roman" w:hAnsi="Arial" w:cs="Arial"/>
          <w:sz w:val="24"/>
          <w:szCs w:val="24"/>
          <w:lang w:eastAsia="zh-CN"/>
        </w:rPr>
        <w:t xml:space="preserve">i </w:t>
      </w:r>
      <w:r w:rsidRPr="008D0835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zh-CN"/>
        </w:rPr>
        <w:t>modernizacji</w:t>
      </w:r>
      <w:r w:rsidRPr="008D0835">
        <w:rPr>
          <w:rFonts w:ascii="Arial" w:eastAsia="Times New Roman" w:hAnsi="Arial" w:cs="Arial"/>
          <w:sz w:val="24"/>
          <w:szCs w:val="24"/>
          <w:lang w:eastAsia="zh-CN"/>
        </w:rPr>
        <w:t xml:space="preserve"> pomieszczenia strefy saun, w celu wyboru przez </w:t>
      </w:r>
      <w:r>
        <w:rPr>
          <w:rFonts w:ascii="Arial" w:eastAsia="Times New Roman" w:hAnsi="Arial" w:cs="Arial"/>
          <w:sz w:val="24"/>
          <w:szCs w:val="24"/>
          <w:lang w:eastAsia="zh-CN"/>
        </w:rPr>
        <w:t>Z</w:t>
      </w:r>
      <w:r w:rsidRPr="008D0835">
        <w:rPr>
          <w:rFonts w:ascii="Arial" w:eastAsia="Times New Roman" w:hAnsi="Arial" w:cs="Arial"/>
          <w:sz w:val="24"/>
          <w:szCs w:val="24"/>
          <w:lang w:eastAsia="zh-CN"/>
        </w:rPr>
        <w:t>amawiającego jednej z nich oraz zatwierdzenie jej istotnych elementów.</w:t>
      </w:r>
      <w:r w:rsidR="00074724" w:rsidRPr="00074724">
        <w:rPr>
          <w:rFonts w:ascii="Arial" w:eastAsia="Times New Roman" w:hAnsi="Arial" w:cs="Arial"/>
          <w:sz w:val="24"/>
          <w:szCs w:val="24"/>
          <w:lang w:eastAsia="zh-CN"/>
        </w:rPr>
        <w:t xml:space="preserve">– </w:t>
      </w:r>
      <w:r w:rsidR="00074724" w:rsidRPr="0007472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do </w:t>
      </w:r>
      <w:r w:rsidR="00520DB5">
        <w:rPr>
          <w:rFonts w:ascii="Arial" w:eastAsia="Times New Roman" w:hAnsi="Arial" w:cs="Arial"/>
          <w:b/>
          <w:sz w:val="24"/>
          <w:szCs w:val="24"/>
          <w:lang w:eastAsia="zh-CN"/>
        </w:rPr>
        <w:t>14</w:t>
      </w:r>
      <w:r w:rsidR="00074724" w:rsidRPr="0007472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 w:rsidR="00520DB5">
        <w:rPr>
          <w:rFonts w:ascii="Arial" w:eastAsia="Times New Roman" w:hAnsi="Arial" w:cs="Arial"/>
          <w:b/>
          <w:sz w:val="24"/>
          <w:szCs w:val="24"/>
          <w:lang w:eastAsia="zh-CN"/>
        </w:rPr>
        <w:t>dni</w:t>
      </w:r>
      <w:r w:rsidR="00074724" w:rsidRPr="0007472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od dnia zawarcia umowy</w:t>
      </w:r>
    </w:p>
    <w:p w:rsidR="00074724" w:rsidRPr="00074724" w:rsidRDefault="00074724" w:rsidP="00FF082E">
      <w:pPr>
        <w:numPr>
          <w:ilvl w:val="0"/>
          <w:numId w:val="8"/>
        </w:numPr>
        <w:tabs>
          <w:tab w:val="left" w:pos="600"/>
        </w:tabs>
        <w:suppressAutoHyphens/>
        <w:spacing w:after="0"/>
        <w:rPr>
          <w:rFonts w:ascii="Calibri" w:eastAsia="Calibri" w:hAnsi="Calibri" w:cs="Arial"/>
          <w:sz w:val="20"/>
          <w:szCs w:val="20"/>
          <w:lang w:eastAsia="zh-CN"/>
        </w:rPr>
      </w:pPr>
      <w:r w:rsidRPr="00074724">
        <w:rPr>
          <w:rFonts w:ascii="Arial" w:eastAsia="Times New Roman" w:hAnsi="Arial" w:cs="Arial"/>
          <w:sz w:val="24"/>
          <w:szCs w:val="24"/>
          <w:lang w:eastAsia="zh-CN"/>
        </w:rPr>
        <w:t xml:space="preserve">wykonanie </w:t>
      </w:r>
      <w:proofErr w:type="spellStart"/>
      <w:r w:rsidR="00520DB5">
        <w:rPr>
          <w:rFonts w:ascii="Arial" w:eastAsia="Times New Roman" w:hAnsi="Arial" w:cs="Arial"/>
          <w:sz w:val="24"/>
          <w:szCs w:val="24"/>
          <w:lang w:eastAsia="zh-CN"/>
        </w:rPr>
        <w:t>pe</w:t>
      </w:r>
      <w:r w:rsidR="007E5012">
        <w:rPr>
          <w:rFonts w:ascii="Arial" w:eastAsia="Times New Roman" w:hAnsi="Arial" w:cs="Arial"/>
          <w:sz w:val="24"/>
          <w:szCs w:val="24"/>
          <w:lang w:eastAsia="zh-CN"/>
        </w:rPr>
        <w:t>ł</w:t>
      </w:r>
      <w:r w:rsidR="00520DB5">
        <w:rPr>
          <w:rFonts w:ascii="Arial" w:eastAsia="Times New Roman" w:hAnsi="Arial" w:cs="Arial"/>
          <w:sz w:val="24"/>
          <w:szCs w:val="24"/>
          <w:lang w:eastAsia="zh-CN"/>
        </w:rPr>
        <w:t>nobranżowego</w:t>
      </w:r>
      <w:proofErr w:type="spellEnd"/>
      <w:r w:rsidR="00520DB5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074724">
        <w:rPr>
          <w:rFonts w:ascii="Arial" w:eastAsia="Times New Roman" w:hAnsi="Arial" w:cs="Arial"/>
          <w:sz w:val="24"/>
          <w:szCs w:val="24"/>
          <w:lang w:eastAsia="zh-CN"/>
        </w:rPr>
        <w:t xml:space="preserve">projektu </w:t>
      </w:r>
      <w:r w:rsidR="00520DB5">
        <w:rPr>
          <w:rFonts w:ascii="Arial" w:eastAsia="Times New Roman" w:hAnsi="Arial" w:cs="Arial"/>
          <w:sz w:val="24"/>
          <w:szCs w:val="24"/>
          <w:lang w:eastAsia="zh-CN"/>
        </w:rPr>
        <w:t xml:space="preserve">modernizacji saum </w:t>
      </w:r>
      <w:r w:rsidRPr="00074724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="00520DB5">
        <w:rPr>
          <w:rFonts w:ascii="Arial" w:eastAsia="Times New Roman" w:hAnsi="Arial" w:cs="Arial"/>
          <w:sz w:val="24"/>
          <w:szCs w:val="24"/>
          <w:lang w:eastAsia="zh-CN"/>
        </w:rPr>
        <w:t>wraz wizualizacją</w:t>
      </w:r>
      <w:r w:rsidRPr="00074724">
        <w:rPr>
          <w:rFonts w:ascii="Arial" w:eastAsia="Times New Roman" w:hAnsi="Arial" w:cs="Arial"/>
          <w:sz w:val="24"/>
          <w:szCs w:val="24"/>
          <w:lang w:eastAsia="zh-CN"/>
        </w:rPr>
        <w:t xml:space="preserve">– </w:t>
      </w:r>
      <w:r w:rsidRPr="0007472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do </w:t>
      </w:r>
      <w:r w:rsidR="00520DB5">
        <w:rPr>
          <w:rFonts w:ascii="Arial" w:eastAsia="Times New Roman" w:hAnsi="Arial" w:cs="Arial"/>
          <w:b/>
          <w:sz w:val="24"/>
          <w:szCs w:val="24"/>
          <w:lang w:eastAsia="zh-CN"/>
        </w:rPr>
        <w:t>20</w:t>
      </w:r>
      <w:r w:rsidRPr="0007472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 w:rsidR="00520DB5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dni </w:t>
      </w:r>
      <w:r w:rsidRPr="00074724">
        <w:rPr>
          <w:rFonts w:ascii="Arial" w:eastAsia="Times New Roman" w:hAnsi="Arial" w:cs="Arial"/>
          <w:b/>
          <w:sz w:val="24"/>
          <w:szCs w:val="24"/>
          <w:lang w:eastAsia="zh-CN"/>
        </w:rPr>
        <w:t>od zaakceptowania koncepcji przez Zamawiającego.</w:t>
      </w:r>
    </w:p>
    <w:p w:rsidR="00074724" w:rsidRPr="00074724" w:rsidRDefault="00520DB5" w:rsidP="00FF082E">
      <w:pPr>
        <w:numPr>
          <w:ilvl w:val="0"/>
          <w:numId w:val="8"/>
        </w:numPr>
        <w:tabs>
          <w:tab w:val="left" w:pos="600"/>
        </w:tabs>
        <w:suppressAutoHyphens/>
        <w:spacing w:after="0"/>
        <w:rPr>
          <w:rFonts w:ascii="Calibri" w:eastAsia="Calibri" w:hAnsi="Calibri" w:cs="Arial"/>
          <w:sz w:val="20"/>
          <w:szCs w:val="20"/>
          <w:lang w:eastAsia="zh-CN"/>
        </w:rPr>
      </w:pPr>
      <w:r>
        <w:rPr>
          <w:rFonts w:ascii="Arial" w:eastAsia="Times New Roman" w:hAnsi="Arial" w:cs="Arial"/>
          <w:sz w:val="24"/>
          <w:szCs w:val="24"/>
          <w:lang w:eastAsia="zh-CN"/>
        </w:rPr>
        <w:t xml:space="preserve">Wykonanie kosztorysów inwestorskich wraz z </w:t>
      </w:r>
      <w:r w:rsidR="00074724" w:rsidRPr="00074724">
        <w:rPr>
          <w:rFonts w:ascii="Arial" w:eastAsia="Times New Roman" w:hAnsi="Arial" w:cs="Arial"/>
          <w:sz w:val="24"/>
          <w:szCs w:val="24"/>
          <w:lang w:eastAsia="zh-CN"/>
        </w:rPr>
        <w:t xml:space="preserve"> przedmiarami , i specyfikacjami wykonania i odbioru robót budowlanych - </w:t>
      </w:r>
      <w:r w:rsidR="00074724" w:rsidRPr="0007472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do 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>24</w:t>
      </w:r>
      <w:r w:rsidR="00074724" w:rsidRPr="0007472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>dni</w:t>
      </w:r>
      <w:r w:rsidR="00074724" w:rsidRPr="00074724">
        <w:rPr>
          <w:rFonts w:ascii="Arial" w:eastAsia="Times New Roman" w:hAnsi="Arial" w:cs="Arial"/>
          <w:b/>
          <w:sz w:val="24"/>
          <w:szCs w:val="24"/>
          <w:lang w:eastAsia="zh-CN"/>
        </w:rPr>
        <w:t xml:space="preserve"> od zaakceptowania koncepcji przez Zamawiającego.</w:t>
      </w:r>
    </w:p>
    <w:p w:rsidR="00DE442E" w:rsidRPr="00DE442E" w:rsidRDefault="00DE442E" w:rsidP="00074724">
      <w:pPr>
        <w:pStyle w:val="NormalnyWeb"/>
        <w:spacing w:after="240"/>
        <w:rPr>
          <w:rFonts w:ascii="Arial" w:hAnsi="Arial" w:cs="Arial"/>
        </w:rPr>
      </w:pPr>
      <w:r w:rsidRPr="00DE442E">
        <w:rPr>
          <w:rFonts w:ascii="Arial" w:hAnsi="Arial" w:cs="Arial"/>
          <w:b/>
          <w:bCs/>
        </w:rPr>
        <w:t>3. Warunki udziału w postępowaniu (jeżeli dotyczy) oraz sposób ich weryfikacji (wymagane dokumenty - jeżeli dotyczy):</w:t>
      </w:r>
      <w:r w:rsidRPr="00DE442E">
        <w:rPr>
          <w:rFonts w:ascii="Arial" w:hAnsi="Arial" w:cs="Arial"/>
        </w:rPr>
        <w:br/>
      </w:r>
      <w:r w:rsidRPr="00DE442E">
        <w:rPr>
          <w:rFonts w:ascii="Arial" w:hAnsi="Arial" w:cs="Arial"/>
          <w:color w:val="000000"/>
        </w:rPr>
        <w:t>O udzielenie zamówienia mogą ubiegać się Oferenci, którzy:</w:t>
      </w:r>
    </w:p>
    <w:p w:rsidR="00DE442E" w:rsidRPr="00DE442E" w:rsidRDefault="00DE442E" w:rsidP="00DE442E">
      <w:pPr>
        <w:pStyle w:val="NormalnyWeb"/>
        <w:numPr>
          <w:ilvl w:val="0"/>
          <w:numId w:val="3"/>
        </w:numPr>
        <w:ind w:left="426"/>
        <w:rPr>
          <w:rFonts w:ascii="Arial" w:hAnsi="Arial" w:cs="Arial"/>
          <w:bCs/>
          <w:color w:val="000000"/>
        </w:rPr>
      </w:pPr>
      <w:r w:rsidRPr="00DE442E">
        <w:rPr>
          <w:rFonts w:ascii="Arial" w:hAnsi="Arial" w:cs="Arial"/>
          <w:bCs/>
          <w:color w:val="000000"/>
        </w:rPr>
        <w:t>Posiadają kompetencje  lub uprawnienia do prowadzenia określonej działalności zawodowej, o ile wynika to z odrębnych przepisów: Zamawiający nie wyznacza szczegółowego warunku w tym zakresie. – zał. Nr 2</w:t>
      </w:r>
    </w:p>
    <w:p w:rsidR="00DE442E" w:rsidRPr="00DE442E" w:rsidRDefault="00DE442E" w:rsidP="00DE442E">
      <w:pPr>
        <w:pStyle w:val="NormalnyWeb"/>
        <w:numPr>
          <w:ilvl w:val="0"/>
          <w:numId w:val="3"/>
        </w:numPr>
        <w:ind w:left="426"/>
        <w:rPr>
          <w:rFonts w:ascii="Arial" w:hAnsi="Arial" w:cs="Arial"/>
          <w:bCs/>
          <w:color w:val="000000"/>
        </w:rPr>
      </w:pPr>
      <w:r w:rsidRPr="00DE442E">
        <w:rPr>
          <w:rFonts w:ascii="Arial" w:hAnsi="Arial" w:cs="Arial"/>
          <w:bCs/>
          <w:color w:val="000000"/>
        </w:rPr>
        <w:t>Znajduje się w odpowiedniej sytuacji finansowej lub ekonomicznej: Zamawiający nie wyznacza szczegółowego warunku w tym zakresie.- zał. Nr 2</w:t>
      </w:r>
    </w:p>
    <w:p w:rsidR="00DE442E" w:rsidRPr="00DE442E" w:rsidRDefault="00DE442E" w:rsidP="00DE442E">
      <w:pPr>
        <w:pStyle w:val="NormalnyWeb"/>
        <w:numPr>
          <w:ilvl w:val="0"/>
          <w:numId w:val="3"/>
        </w:numPr>
        <w:ind w:left="426"/>
        <w:rPr>
          <w:rFonts w:ascii="Arial" w:hAnsi="Arial" w:cs="Arial"/>
          <w:bCs/>
          <w:color w:val="000000"/>
        </w:rPr>
      </w:pPr>
      <w:r w:rsidRPr="00DE442E">
        <w:rPr>
          <w:rFonts w:ascii="Arial" w:hAnsi="Arial" w:cs="Arial"/>
          <w:bCs/>
          <w:color w:val="000000"/>
        </w:rPr>
        <w:t>Posiada odpowiednią zdolność techniczną lub zawodową:</w:t>
      </w:r>
    </w:p>
    <w:p w:rsidR="00DE442E" w:rsidRPr="00DE442E" w:rsidRDefault="00DE442E" w:rsidP="00DE442E">
      <w:pPr>
        <w:pStyle w:val="NormalnyWeb"/>
        <w:numPr>
          <w:ilvl w:val="0"/>
          <w:numId w:val="4"/>
        </w:numPr>
        <w:ind w:left="709"/>
        <w:rPr>
          <w:rFonts w:ascii="Arial" w:hAnsi="Arial" w:cs="Arial"/>
          <w:bCs/>
          <w:color w:val="000000"/>
          <w:u w:val="single"/>
        </w:rPr>
      </w:pPr>
      <w:r w:rsidRPr="00DE442E">
        <w:rPr>
          <w:rFonts w:ascii="Arial" w:hAnsi="Arial" w:cs="Arial"/>
          <w:bCs/>
          <w:color w:val="000000"/>
          <w:u w:val="single"/>
        </w:rPr>
        <w:lastRenderedPageBreak/>
        <w:t>Doświadczenie zawodowe:</w:t>
      </w:r>
    </w:p>
    <w:p w:rsidR="00DE442E" w:rsidRPr="00DE442E" w:rsidRDefault="00DE442E" w:rsidP="00074724">
      <w:pPr>
        <w:pStyle w:val="NormalnyWeb"/>
        <w:ind w:left="349"/>
        <w:rPr>
          <w:rFonts w:ascii="Arial" w:hAnsi="Arial" w:cs="Arial"/>
          <w:bCs/>
          <w:color w:val="000000"/>
        </w:rPr>
      </w:pPr>
      <w:r w:rsidRPr="00DE442E">
        <w:rPr>
          <w:rFonts w:ascii="Arial" w:hAnsi="Arial" w:cs="Arial"/>
          <w:bCs/>
          <w:color w:val="000000"/>
        </w:rPr>
        <w:t xml:space="preserve">Zamawiający uzna warunek za spełniony, jeżeli Wykonawca wykaże, że w okresie ostatnich 5 lat przed terminem składania ofert, a jeżeli okres prowadzonej działalności jest krótszy, w tym okresie wykonał (zakończył) w sposób należyty </w:t>
      </w:r>
      <w:r w:rsidR="00074724" w:rsidRPr="00074724">
        <w:rPr>
          <w:rFonts w:ascii="Arial" w:hAnsi="Arial" w:cs="Arial"/>
          <w:bCs/>
          <w:color w:val="000000"/>
        </w:rPr>
        <w:t xml:space="preserve">co </w:t>
      </w:r>
      <w:r w:rsidR="00074724">
        <w:rPr>
          <w:rFonts w:ascii="Arial" w:hAnsi="Arial" w:cs="Arial"/>
          <w:bCs/>
          <w:color w:val="000000"/>
        </w:rPr>
        <w:t xml:space="preserve">najmniej 1 usługę polegającą na </w:t>
      </w:r>
      <w:r w:rsidR="00074724" w:rsidRPr="00074724">
        <w:rPr>
          <w:rFonts w:ascii="Arial" w:hAnsi="Arial" w:cs="Arial"/>
          <w:bCs/>
          <w:color w:val="000000"/>
        </w:rPr>
        <w:t>wykonaniu dokumentacji projektowo-kosztor</w:t>
      </w:r>
      <w:r w:rsidR="00074724">
        <w:rPr>
          <w:rFonts w:ascii="Arial" w:hAnsi="Arial" w:cs="Arial"/>
          <w:bCs/>
          <w:color w:val="000000"/>
        </w:rPr>
        <w:t xml:space="preserve">ysowej </w:t>
      </w:r>
      <w:r w:rsidR="00F03C4A">
        <w:rPr>
          <w:rFonts w:ascii="Arial" w:hAnsi="Arial" w:cs="Arial"/>
          <w:bCs/>
          <w:color w:val="000000"/>
        </w:rPr>
        <w:t xml:space="preserve">wraz z wizualizacją </w:t>
      </w:r>
      <w:r w:rsidR="00074724">
        <w:rPr>
          <w:rFonts w:ascii="Arial" w:hAnsi="Arial" w:cs="Arial"/>
          <w:bCs/>
          <w:color w:val="000000"/>
        </w:rPr>
        <w:t xml:space="preserve">obejmującą swym zakresem </w:t>
      </w:r>
      <w:r w:rsidR="00074724" w:rsidRPr="00074724">
        <w:rPr>
          <w:rFonts w:ascii="Arial" w:hAnsi="Arial" w:cs="Arial"/>
          <w:bCs/>
          <w:color w:val="000000"/>
        </w:rPr>
        <w:t xml:space="preserve">budowę, remont lub modernizację </w:t>
      </w:r>
      <w:r w:rsidR="00F03C4A">
        <w:rPr>
          <w:rFonts w:ascii="Arial" w:hAnsi="Arial" w:cs="Arial"/>
          <w:bCs/>
          <w:color w:val="000000"/>
        </w:rPr>
        <w:t xml:space="preserve">strefy saun na obiekcie basenowym lub </w:t>
      </w:r>
      <w:r w:rsidR="00C44293">
        <w:rPr>
          <w:rFonts w:ascii="Arial" w:hAnsi="Arial" w:cs="Arial"/>
          <w:bCs/>
          <w:color w:val="000000"/>
        </w:rPr>
        <w:t xml:space="preserve">obiekcie ze strefa </w:t>
      </w:r>
      <w:r w:rsidR="00F03C4A">
        <w:rPr>
          <w:rFonts w:ascii="Arial" w:hAnsi="Arial" w:cs="Arial"/>
          <w:bCs/>
          <w:color w:val="000000"/>
        </w:rPr>
        <w:t>SPA</w:t>
      </w:r>
      <w:r w:rsidR="00074724" w:rsidRPr="00074724">
        <w:rPr>
          <w:rFonts w:ascii="Arial" w:hAnsi="Arial" w:cs="Arial"/>
          <w:bCs/>
          <w:color w:val="000000"/>
        </w:rPr>
        <w:t>,</w:t>
      </w:r>
      <w:r w:rsidRPr="00DE442E">
        <w:rPr>
          <w:rFonts w:ascii="Arial" w:hAnsi="Arial" w:cs="Arial"/>
          <w:bCs/>
          <w:color w:val="000000"/>
        </w:rPr>
        <w:t xml:space="preserve">.– zał. Nr </w:t>
      </w:r>
      <w:r w:rsidR="006076D4">
        <w:rPr>
          <w:rFonts w:ascii="Arial" w:hAnsi="Arial" w:cs="Arial"/>
          <w:bCs/>
          <w:color w:val="000000"/>
        </w:rPr>
        <w:t>3</w:t>
      </w:r>
      <w:r w:rsidRPr="00DE442E">
        <w:rPr>
          <w:rFonts w:ascii="Arial" w:hAnsi="Arial" w:cs="Arial"/>
          <w:bCs/>
          <w:color w:val="000000"/>
        </w:rPr>
        <w:t xml:space="preserve"> – wykaz robót</w:t>
      </w:r>
    </w:p>
    <w:p w:rsidR="00DE442E" w:rsidRPr="00DE442E" w:rsidRDefault="00DE442E" w:rsidP="00DE442E">
      <w:pPr>
        <w:pStyle w:val="NormalnyWeb"/>
        <w:numPr>
          <w:ilvl w:val="0"/>
          <w:numId w:val="4"/>
        </w:numPr>
        <w:ind w:left="709"/>
        <w:rPr>
          <w:rFonts w:ascii="Arial" w:hAnsi="Arial" w:cs="Arial"/>
          <w:bCs/>
          <w:color w:val="000000"/>
        </w:rPr>
      </w:pPr>
      <w:r w:rsidRPr="00DE442E">
        <w:rPr>
          <w:rFonts w:ascii="Arial" w:hAnsi="Arial" w:cs="Arial"/>
          <w:bCs/>
          <w:color w:val="000000"/>
          <w:u w:val="single"/>
        </w:rPr>
        <w:t>Zdolność techniczna</w:t>
      </w:r>
      <w:r w:rsidRPr="00DE442E">
        <w:rPr>
          <w:rFonts w:ascii="Arial" w:hAnsi="Arial" w:cs="Arial"/>
          <w:bCs/>
          <w:color w:val="000000"/>
        </w:rPr>
        <w:t xml:space="preserve"> : Zamawiający nie wyznacza szczegółowego warunku w tym zakresie. – oświadczenie - zał. Nr 2</w:t>
      </w:r>
    </w:p>
    <w:p w:rsidR="00DE442E" w:rsidRPr="00DE442E" w:rsidRDefault="00DE442E" w:rsidP="00DE442E">
      <w:pPr>
        <w:pStyle w:val="NormalnyWeb"/>
        <w:numPr>
          <w:ilvl w:val="0"/>
          <w:numId w:val="4"/>
        </w:numPr>
        <w:ind w:left="709"/>
        <w:rPr>
          <w:rFonts w:ascii="Arial" w:hAnsi="Arial" w:cs="Arial"/>
          <w:bCs/>
          <w:color w:val="000000"/>
        </w:rPr>
      </w:pPr>
      <w:r w:rsidRPr="00DE442E">
        <w:rPr>
          <w:rFonts w:ascii="Arial" w:hAnsi="Arial" w:cs="Arial"/>
          <w:bCs/>
          <w:color w:val="000000"/>
          <w:u w:val="single"/>
        </w:rPr>
        <w:t>Dysponowanie osobami zdolnymi do wykonania zamówienia:</w:t>
      </w:r>
      <w:r w:rsidRPr="00DE442E">
        <w:rPr>
          <w:rFonts w:ascii="Arial" w:hAnsi="Arial" w:cs="Arial"/>
          <w:bCs/>
          <w:color w:val="000000"/>
        </w:rPr>
        <w:t xml:space="preserve"> Zamawiający nie wyznacza szczegółowego warunku w tym zakresie. – oświadczenie - zał. Nr 2</w:t>
      </w:r>
    </w:p>
    <w:p w:rsidR="00DE442E" w:rsidRPr="00DE442E" w:rsidRDefault="00DE442E" w:rsidP="00DE442E">
      <w:pPr>
        <w:pStyle w:val="NormalnyWeb"/>
        <w:spacing w:after="0"/>
        <w:rPr>
          <w:rFonts w:ascii="Arial" w:hAnsi="Arial" w:cs="Arial"/>
        </w:rPr>
      </w:pPr>
      <w:r w:rsidRPr="00DE442E">
        <w:rPr>
          <w:rFonts w:ascii="Arial" w:hAnsi="Arial" w:cs="Arial"/>
          <w:b/>
          <w:bCs/>
        </w:rPr>
        <w:t xml:space="preserve">4. </w:t>
      </w:r>
      <w:r w:rsidRPr="00DE442E">
        <w:rPr>
          <w:rFonts w:ascii="Arial" w:hAnsi="Arial" w:cs="Arial"/>
          <w:b/>
          <w:bCs/>
          <w:color w:val="000000"/>
        </w:rPr>
        <w:t>Opis kryteriów wyboru oferty najkorzystniejszej:</w:t>
      </w:r>
    </w:p>
    <w:p w:rsidR="00FF082E" w:rsidRPr="00FF082E" w:rsidRDefault="00FF082E" w:rsidP="00FF082E">
      <w:pPr>
        <w:pStyle w:val="NormalnyWeb"/>
        <w:spacing w:before="0" w:beforeAutospacing="0" w:after="0" w:line="360" w:lineRule="auto"/>
        <w:ind w:firstLine="708"/>
        <w:rPr>
          <w:rFonts w:ascii="Arial" w:hAnsi="Arial" w:cs="Arial"/>
        </w:rPr>
      </w:pPr>
      <w:r w:rsidRPr="00FF082E">
        <w:rPr>
          <w:rFonts w:ascii="Arial" w:hAnsi="Arial" w:cs="Arial"/>
        </w:rPr>
        <w:t>1)</w:t>
      </w:r>
      <w:r w:rsidRPr="00FF082E">
        <w:rPr>
          <w:rFonts w:ascii="Arial" w:hAnsi="Arial" w:cs="Arial"/>
        </w:rPr>
        <w:tab/>
        <w:t xml:space="preserve">Cena  oferty brutto ( C )– </w:t>
      </w:r>
      <w:r>
        <w:rPr>
          <w:rFonts w:ascii="Arial" w:hAnsi="Arial" w:cs="Arial"/>
        </w:rPr>
        <w:t>7</w:t>
      </w:r>
      <w:r w:rsidRPr="00FF082E">
        <w:rPr>
          <w:rFonts w:ascii="Arial" w:hAnsi="Arial" w:cs="Arial"/>
        </w:rPr>
        <w:t>0%</w:t>
      </w:r>
    </w:p>
    <w:p w:rsidR="00FF082E" w:rsidRPr="00FF082E" w:rsidRDefault="00FF082E" w:rsidP="00FF082E">
      <w:pPr>
        <w:pStyle w:val="NormalnyWeb"/>
        <w:spacing w:before="0" w:beforeAutospacing="0" w:after="0" w:line="360" w:lineRule="auto"/>
        <w:ind w:firstLine="708"/>
        <w:rPr>
          <w:rFonts w:ascii="Arial" w:hAnsi="Arial" w:cs="Arial"/>
        </w:rPr>
      </w:pPr>
      <w:r w:rsidRPr="00FF082E">
        <w:rPr>
          <w:rFonts w:ascii="Arial" w:hAnsi="Arial" w:cs="Arial"/>
        </w:rPr>
        <w:t>2)</w:t>
      </w:r>
      <w:r w:rsidRPr="00FF082E">
        <w:rPr>
          <w:rFonts w:ascii="Arial" w:hAnsi="Arial" w:cs="Arial"/>
        </w:rPr>
        <w:tab/>
      </w:r>
      <w:r>
        <w:rPr>
          <w:rFonts w:ascii="Arial" w:hAnsi="Arial" w:cs="Arial"/>
        </w:rPr>
        <w:t>Doświadczenie</w:t>
      </w:r>
      <w:r w:rsidRPr="00FF082E">
        <w:rPr>
          <w:rFonts w:ascii="Arial" w:hAnsi="Arial" w:cs="Arial"/>
        </w:rPr>
        <w:t xml:space="preserve"> (</w:t>
      </w:r>
      <w:r>
        <w:rPr>
          <w:rFonts w:ascii="Arial" w:hAnsi="Arial" w:cs="Arial"/>
        </w:rPr>
        <w:t>D</w:t>
      </w:r>
      <w:r w:rsidRPr="00FF082E">
        <w:rPr>
          <w:rFonts w:ascii="Arial" w:hAnsi="Arial" w:cs="Arial"/>
        </w:rPr>
        <w:t xml:space="preserve">) – </w:t>
      </w:r>
      <w:r>
        <w:rPr>
          <w:rFonts w:ascii="Arial" w:hAnsi="Arial" w:cs="Arial"/>
        </w:rPr>
        <w:t>3</w:t>
      </w:r>
      <w:r w:rsidRPr="00FF082E">
        <w:rPr>
          <w:rFonts w:ascii="Arial" w:hAnsi="Arial" w:cs="Arial"/>
        </w:rPr>
        <w:t>0%</w:t>
      </w:r>
    </w:p>
    <w:p w:rsidR="00FF082E" w:rsidRPr="00FF082E" w:rsidRDefault="00FF082E" w:rsidP="00FF082E">
      <w:pPr>
        <w:pStyle w:val="NormalnyWeb"/>
        <w:spacing w:before="0" w:beforeAutospacing="0" w:after="0" w:line="360" w:lineRule="auto"/>
        <w:ind w:left="709"/>
        <w:rPr>
          <w:rFonts w:ascii="Arial" w:hAnsi="Arial" w:cs="Arial"/>
        </w:rPr>
      </w:pPr>
      <w:r w:rsidRPr="00FF082E">
        <w:rPr>
          <w:rFonts w:ascii="Arial" w:hAnsi="Arial" w:cs="Arial"/>
        </w:rPr>
        <w:t>Zamawiający dokona oceny o</w:t>
      </w:r>
      <w:r>
        <w:rPr>
          <w:rFonts w:ascii="Arial" w:hAnsi="Arial" w:cs="Arial"/>
        </w:rPr>
        <w:t xml:space="preserve">fert przyznając punkty w ramach </w:t>
      </w:r>
      <w:r w:rsidRPr="00FF082E">
        <w:rPr>
          <w:rFonts w:ascii="Arial" w:hAnsi="Arial" w:cs="Arial"/>
        </w:rPr>
        <w:t xml:space="preserve">poszczególnych kryteriów oceny </w:t>
      </w:r>
      <w:proofErr w:type="spellStart"/>
      <w:r w:rsidRPr="00FF082E">
        <w:rPr>
          <w:rFonts w:ascii="Arial" w:hAnsi="Arial" w:cs="Arial"/>
        </w:rPr>
        <w:t>ofer</w:t>
      </w:r>
      <w:proofErr w:type="spellEnd"/>
      <w:r w:rsidRPr="00FF082E">
        <w:rPr>
          <w:rFonts w:ascii="Arial" w:hAnsi="Arial" w:cs="Arial"/>
        </w:rPr>
        <w:t>, przyjmując zasadę, że 1% to 1pkt.</w:t>
      </w:r>
    </w:p>
    <w:p w:rsidR="00FF082E" w:rsidRPr="00FF082E" w:rsidRDefault="00FF082E" w:rsidP="00FF082E">
      <w:pPr>
        <w:pStyle w:val="NormalnyWeb"/>
        <w:spacing w:before="0" w:beforeAutospacing="0" w:after="0" w:line="360" w:lineRule="auto"/>
        <w:ind w:firstLine="708"/>
        <w:rPr>
          <w:rFonts w:ascii="Arial" w:hAnsi="Arial" w:cs="Arial"/>
          <w:b/>
        </w:rPr>
      </w:pPr>
      <w:r w:rsidRPr="00FF082E">
        <w:rPr>
          <w:rFonts w:ascii="Arial" w:hAnsi="Arial" w:cs="Arial"/>
          <w:b/>
        </w:rPr>
        <w:t>Sposób obliczenia punktacji dla kryterium ceny:</w:t>
      </w:r>
    </w:p>
    <w:p w:rsidR="00FF082E" w:rsidRPr="00FF082E" w:rsidRDefault="00FF082E" w:rsidP="00FF082E">
      <w:pPr>
        <w:pStyle w:val="NormalnyWeb"/>
        <w:spacing w:before="0" w:beforeAutospacing="0" w:after="0" w:line="360" w:lineRule="auto"/>
        <w:ind w:firstLine="708"/>
        <w:rPr>
          <w:rFonts w:ascii="Arial" w:hAnsi="Arial" w:cs="Arial"/>
        </w:rPr>
      </w:pPr>
      <w:r w:rsidRPr="00FF082E">
        <w:rPr>
          <w:rFonts w:ascii="Arial" w:hAnsi="Arial" w:cs="Arial"/>
        </w:rPr>
        <w:t xml:space="preserve">C= ( </w:t>
      </w:r>
      <w:proofErr w:type="spellStart"/>
      <w:r w:rsidRPr="00FF082E">
        <w:rPr>
          <w:rFonts w:ascii="Arial" w:hAnsi="Arial" w:cs="Arial"/>
        </w:rPr>
        <w:t>Cmin</w:t>
      </w:r>
      <w:proofErr w:type="spellEnd"/>
      <w:r w:rsidRPr="00FF082E">
        <w:rPr>
          <w:rFonts w:ascii="Arial" w:hAnsi="Arial" w:cs="Arial"/>
        </w:rPr>
        <w:t xml:space="preserve">/ </w:t>
      </w:r>
      <w:proofErr w:type="spellStart"/>
      <w:r w:rsidRPr="00FF082E">
        <w:rPr>
          <w:rFonts w:ascii="Arial" w:hAnsi="Arial" w:cs="Arial"/>
        </w:rPr>
        <w:t>Cof</w:t>
      </w:r>
      <w:proofErr w:type="spellEnd"/>
      <w:r w:rsidRPr="00FF082E">
        <w:rPr>
          <w:rFonts w:ascii="Arial" w:hAnsi="Arial" w:cs="Arial"/>
        </w:rPr>
        <w:t xml:space="preserve">) x </w:t>
      </w:r>
      <w:proofErr w:type="spellStart"/>
      <w:r w:rsidRPr="00FF082E">
        <w:rPr>
          <w:rFonts w:ascii="Arial" w:hAnsi="Arial" w:cs="Arial"/>
        </w:rPr>
        <w:t>Wa</w:t>
      </w:r>
      <w:proofErr w:type="spellEnd"/>
    </w:p>
    <w:p w:rsidR="00FF082E" w:rsidRPr="00FF082E" w:rsidRDefault="00FF082E" w:rsidP="00FF082E">
      <w:pPr>
        <w:pStyle w:val="NormalnyWeb"/>
        <w:spacing w:before="0" w:beforeAutospacing="0" w:after="0" w:line="360" w:lineRule="auto"/>
        <w:ind w:firstLine="708"/>
        <w:rPr>
          <w:rFonts w:ascii="Arial" w:hAnsi="Arial" w:cs="Arial"/>
        </w:rPr>
      </w:pPr>
      <w:r w:rsidRPr="00FF082E">
        <w:rPr>
          <w:rFonts w:ascii="Arial" w:hAnsi="Arial" w:cs="Arial"/>
        </w:rPr>
        <w:t>C- ilość punktów przyznana danej ofercie</w:t>
      </w:r>
    </w:p>
    <w:p w:rsidR="00FF082E" w:rsidRPr="00FF082E" w:rsidRDefault="00FF082E" w:rsidP="00FF082E">
      <w:pPr>
        <w:pStyle w:val="NormalnyWeb"/>
        <w:spacing w:before="0" w:beforeAutospacing="0" w:after="0" w:line="360" w:lineRule="auto"/>
        <w:ind w:firstLine="708"/>
        <w:rPr>
          <w:rFonts w:ascii="Arial" w:hAnsi="Arial" w:cs="Arial"/>
        </w:rPr>
      </w:pPr>
      <w:proofErr w:type="spellStart"/>
      <w:r w:rsidRPr="00FF082E">
        <w:rPr>
          <w:rFonts w:ascii="Arial" w:hAnsi="Arial" w:cs="Arial"/>
        </w:rPr>
        <w:t>Cmin</w:t>
      </w:r>
      <w:proofErr w:type="spellEnd"/>
      <w:r w:rsidRPr="00FF082E">
        <w:rPr>
          <w:rFonts w:ascii="Arial" w:hAnsi="Arial" w:cs="Arial"/>
        </w:rPr>
        <w:t xml:space="preserve"> – najniższa cena spośród wszystkich ważnych ofert</w:t>
      </w:r>
    </w:p>
    <w:p w:rsidR="00FF082E" w:rsidRPr="00FF082E" w:rsidRDefault="00FF082E" w:rsidP="00FF082E">
      <w:pPr>
        <w:pStyle w:val="NormalnyWeb"/>
        <w:spacing w:before="0" w:beforeAutospacing="0" w:after="0" w:line="360" w:lineRule="auto"/>
        <w:ind w:firstLine="708"/>
        <w:rPr>
          <w:rFonts w:ascii="Arial" w:hAnsi="Arial" w:cs="Arial"/>
        </w:rPr>
      </w:pPr>
      <w:proofErr w:type="spellStart"/>
      <w:r w:rsidRPr="00FF082E">
        <w:rPr>
          <w:rFonts w:ascii="Arial" w:hAnsi="Arial" w:cs="Arial"/>
        </w:rPr>
        <w:t>Cof</w:t>
      </w:r>
      <w:proofErr w:type="spellEnd"/>
      <w:r w:rsidRPr="00FF082E">
        <w:rPr>
          <w:rFonts w:ascii="Arial" w:hAnsi="Arial" w:cs="Arial"/>
        </w:rPr>
        <w:t xml:space="preserve"> – cena badanej oferty</w:t>
      </w:r>
    </w:p>
    <w:p w:rsidR="00FF082E" w:rsidRPr="00FF082E" w:rsidRDefault="00FF082E" w:rsidP="00FF082E">
      <w:pPr>
        <w:pStyle w:val="NormalnyWeb"/>
        <w:spacing w:before="0" w:beforeAutospacing="0" w:after="0" w:line="360" w:lineRule="auto"/>
        <w:ind w:firstLine="708"/>
        <w:rPr>
          <w:rFonts w:ascii="Arial" w:hAnsi="Arial" w:cs="Arial"/>
        </w:rPr>
      </w:pPr>
      <w:proofErr w:type="spellStart"/>
      <w:r w:rsidRPr="00FF082E">
        <w:rPr>
          <w:rFonts w:ascii="Arial" w:hAnsi="Arial" w:cs="Arial"/>
        </w:rPr>
        <w:t>Wa</w:t>
      </w:r>
      <w:proofErr w:type="spellEnd"/>
      <w:r w:rsidRPr="00FF082E">
        <w:rPr>
          <w:rFonts w:ascii="Arial" w:hAnsi="Arial" w:cs="Arial"/>
        </w:rPr>
        <w:t xml:space="preserve"> – waga = </w:t>
      </w:r>
      <w:r>
        <w:rPr>
          <w:rFonts w:ascii="Arial" w:hAnsi="Arial" w:cs="Arial"/>
        </w:rPr>
        <w:t>7</w:t>
      </w:r>
      <w:r w:rsidRPr="00FF082E">
        <w:rPr>
          <w:rFonts w:ascii="Arial" w:hAnsi="Arial" w:cs="Arial"/>
        </w:rPr>
        <w:t>0 pkt.</w:t>
      </w:r>
    </w:p>
    <w:p w:rsidR="00FF082E" w:rsidRPr="00FF082E" w:rsidRDefault="00FF082E" w:rsidP="00FF082E">
      <w:pPr>
        <w:pStyle w:val="NormalnyWeb"/>
        <w:spacing w:before="0" w:beforeAutospacing="0" w:after="0" w:line="360" w:lineRule="auto"/>
        <w:ind w:firstLine="708"/>
        <w:rPr>
          <w:rFonts w:ascii="Arial" w:hAnsi="Arial" w:cs="Arial"/>
        </w:rPr>
      </w:pPr>
      <w:r w:rsidRPr="00FF082E">
        <w:rPr>
          <w:rFonts w:ascii="Arial" w:hAnsi="Arial" w:cs="Arial"/>
        </w:rPr>
        <w:t>Sposób obliczenia punktacji dla kryterium przedłużenia okresu gwarancji i rękojmi:</w:t>
      </w:r>
    </w:p>
    <w:p w:rsidR="00FF082E" w:rsidRPr="00FF082E" w:rsidRDefault="00FF082E" w:rsidP="00FF082E">
      <w:pPr>
        <w:pStyle w:val="NormalnyWeb"/>
        <w:spacing w:before="0" w:beforeAutospacing="0" w:after="0"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a) Doświadczenie – ilość referencji (1 </w:t>
      </w:r>
      <w:proofErr w:type="spellStart"/>
      <w:r>
        <w:rPr>
          <w:rFonts w:ascii="Arial" w:hAnsi="Arial" w:cs="Arial"/>
        </w:rPr>
        <w:t>szt</w:t>
      </w:r>
      <w:proofErr w:type="spellEnd"/>
      <w:r w:rsidRPr="00FF08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) </w:t>
      </w:r>
      <w:r w:rsidRPr="00FF082E">
        <w:rPr>
          <w:rFonts w:ascii="Arial" w:hAnsi="Arial" w:cs="Arial"/>
        </w:rPr>
        <w:t>– 0pkt. – wymagany przez Zamawiającego</w:t>
      </w:r>
    </w:p>
    <w:p w:rsidR="00FF082E" w:rsidRDefault="00FF082E" w:rsidP="00FF082E">
      <w:pPr>
        <w:pStyle w:val="NormalnyWeb"/>
        <w:spacing w:before="0" w:beforeAutospacing="0" w:after="0"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>
        <w:rPr>
          <w:rFonts w:ascii="Arial" w:hAnsi="Arial" w:cs="Arial"/>
        </w:rPr>
        <w:t>Doświadczenie – ilość referencji (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szt</w:t>
      </w:r>
      <w:proofErr w:type="spellEnd"/>
      <w:r w:rsidRPr="00FF08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) </w:t>
      </w:r>
      <w:r w:rsidRPr="00FF082E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 xml:space="preserve">10 </w:t>
      </w:r>
      <w:r w:rsidRPr="00FF082E">
        <w:rPr>
          <w:rFonts w:ascii="Arial" w:hAnsi="Arial" w:cs="Arial"/>
        </w:rPr>
        <w:t xml:space="preserve">pkt. </w:t>
      </w:r>
    </w:p>
    <w:p w:rsidR="00FF082E" w:rsidRDefault="00FF082E" w:rsidP="00FF082E">
      <w:pPr>
        <w:pStyle w:val="NormalnyWeb"/>
        <w:spacing w:before="0" w:beforeAutospacing="0" w:after="0"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c</w:t>
      </w:r>
      <w:r>
        <w:rPr>
          <w:rFonts w:ascii="Arial" w:hAnsi="Arial" w:cs="Arial"/>
        </w:rPr>
        <w:t>) Doświadczenie – ilość referencji (</w:t>
      </w:r>
      <w:r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szt</w:t>
      </w:r>
      <w:proofErr w:type="spellEnd"/>
      <w:r w:rsidRPr="00FF08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) </w:t>
      </w:r>
      <w:r w:rsidRPr="00FF082E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2</w:t>
      </w:r>
      <w:r>
        <w:rPr>
          <w:rFonts w:ascii="Arial" w:hAnsi="Arial" w:cs="Arial"/>
        </w:rPr>
        <w:t xml:space="preserve">0 </w:t>
      </w:r>
      <w:r w:rsidRPr="00FF082E">
        <w:rPr>
          <w:rFonts w:ascii="Arial" w:hAnsi="Arial" w:cs="Arial"/>
        </w:rPr>
        <w:t xml:space="preserve">pkt. </w:t>
      </w:r>
    </w:p>
    <w:p w:rsidR="00FF082E" w:rsidRDefault="00FF082E" w:rsidP="00FF082E">
      <w:pPr>
        <w:pStyle w:val="NormalnyWeb"/>
        <w:spacing w:before="0" w:beforeAutospacing="0" w:after="0" w:line="360" w:lineRule="auto"/>
        <w:ind w:left="709"/>
        <w:rPr>
          <w:rFonts w:ascii="Arial" w:hAnsi="Arial" w:cs="Arial"/>
        </w:rPr>
      </w:pPr>
      <w:r>
        <w:rPr>
          <w:rFonts w:ascii="Arial" w:hAnsi="Arial" w:cs="Arial"/>
        </w:rPr>
        <w:t>d</w:t>
      </w:r>
      <w:r>
        <w:rPr>
          <w:rFonts w:ascii="Arial" w:hAnsi="Arial" w:cs="Arial"/>
        </w:rPr>
        <w:t>) Doświadczenie – ilość referencji (</w:t>
      </w:r>
      <w:r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</w:t>
      </w:r>
      <w:proofErr w:type="spellStart"/>
      <w:r>
        <w:rPr>
          <w:rFonts w:ascii="Arial" w:hAnsi="Arial" w:cs="Arial"/>
        </w:rPr>
        <w:t>szt</w:t>
      </w:r>
      <w:proofErr w:type="spellEnd"/>
      <w:r w:rsidRPr="00FF082E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) </w:t>
      </w:r>
      <w:r w:rsidRPr="00FF082E">
        <w:rPr>
          <w:rFonts w:ascii="Arial" w:hAnsi="Arial" w:cs="Arial"/>
        </w:rPr>
        <w:t xml:space="preserve">– </w:t>
      </w:r>
      <w:r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0 </w:t>
      </w:r>
      <w:r w:rsidRPr="00FF082E">
        <w:rPr>
          <w:rFonts w:ascii="Arial" w:hAnsi="Arial" w:cs="Arial"/>
        </w:rPr>
        <w:t xml:space="preserve">pkt. </w:t>
      </w:r>
    </w:p>
    <w:p w:rsidR="00FF082E" w:rsidRPr="00FF082E" w:rsidRDefault="00FF082E" w:rsidP="00FF082E">
      <w:pPr>
        <w:pStyle w:val="NormalnyWeb"/>
        <w:spacing w:before="0" w:beforeAutospacing="0" w:after="0" w:line="360" w:lineRule="auto"/>
        <w:ind w:left="709"/>
        <w:rPr>
          <w:rFonts w:ascii="Arial" w:hAnsi="Arial" w:cs="Arial"/>
        </w:rPr>
      </w:pPr>
    </w:p>
    <w:p w:rsidR="00FF082E" w:rsidRDefault="00FF082E" w:rsidP="00FF082E">
      <w:pPr>
        <w:pStyle w:val="NormalnyWeb"/>
        <w:spacing w:before="0" w:beforeAutospacing="0" w:after="0" w:line="360" w:lineRule="auto"/>
        <w:ind w:left="284"/>
        <w:rPr>
          <w:rFonts w:ascii="Arial" w:hAnsi="Arial" w:cs="Arial"/>
        </w:rPr>
      </w:pPr>
      <w:r w:rsidRPr="00FF082E">
        <w:rPr>
          <w:rFonts w:ascii="Arial" w:hAnsi="Arial" w:cs="Arial"/>
        </w:rPr>
        <w:t>Łączna ocena punktowa przyznana badanej ofercie stanowi suma punktów w poszczególnych kryteriach, wg. formuły: C+</w:t>
      </w:r>
      <w:r>
        <w:rPr>
          <w:rFonts w:ascii="Arial" w:hAnsi="Arial" w:cs="Arial"/>
        </w:rPr>
        <w:t>D</w:t>
      </w:r>
    </w:p>
    <w:p w:rsidR="00FF082E" w:rsidRDefault="00FF082E" w:rsidP="00FF082E">
      <w:pPr>
        <w:pStyle w:val="NormalnyWeb"/>
        <w:spacing w:before="0" w:beforeAutospacing="0" w:after="0" w:line="360" w:lineRule="auto"/>
        <w:ind w:left="284"/>
        <w:rPr>
          <w:rFonts w:ascii="Arial" w:hAnsi="Arial" w:cs="Arial"/>
        </w:rPr>
      </w:pPr>
      <w:r w:rsidRPr="00FF082E">
        <w:rPr>
          <w:rFonts w:ascii="Arial" w:hAnsi="Arial" w:cs="Arial"/>
        </w:rPr>
        <w:t>Zamawiający przyzna zamówienie Wykonawcy, którego oferta uzyskała najwyższą liczbę punktów.</w:t>
      </w:r>
    </w:p>
    <w:p w:rsidR="00FF082E" w:rsidRPr="00DE442E" w:rsidRDefault="00FF082E" w:rsidP="00FF082E">
      <w:pPr>
        <w:pStyle w:val="NormalnyWeb"/>
        <w:spacing w:before="0" w:beforeAutospacing="0" w:after="0" w:line="360" w:lineRule="auto"/>
        <w:ind w:left="284"/>
        <w:rPr>
          <w:rFonts w:ascii="Arial" w:hAnsi="Arial" w:cs="Arial"/>
        </w:rPr>
      </w:pPr>
      <w:r w:rsidRPr="00FF082E">
        <w:rPr>
          <w:rFonts w:ascii="Arial" w:hAnsi="Arial" w:cs="Arial"/>
        </w:rPr>
        <w:lastRenderedPageBreak/>
        <w:t>Zamawiający wybierze najkorzystniejszą propozycję odpowiadającą wszystkim postawionym przez niego wymogom..</w:t>
      </w:r>
    </w:p>
    <w:p w:rsidR="00DE442E" w:rsidRPr="00DE442E" w:rsidRDefault="00DE442E" w:rsidP="00DE442E">
      <w:pPr>
        <w:pStyle w:val="NormalnyWeb"/>
        <w:spacing w:after="0"/>
        <w:rPr>
          <w:rFonts w:ascii="Arial" w:hAnsi="Arial" w:cs="Arial"/>
          <w:b/>
          <w:bCs/>
        </w:rPr>
      </w:pPr>
      <w:r w:rsidRPr="00DE442E">
        <w:rPr>
          <w:rFonts w:ascii="Arial" w:hAnsi="Arial" w:cs="Arial"/>
          <w:b/>
          <w:bCs/>
        </w:rPr>
        <w:t>5. Opis sposobu przygotowania oferty cenowej:</w:t>
      </w:r>
    </w:p>
    <w:p w:rsidR="006076D4" w:rsidRPr="006076D4" w:rsidRDefault="006076D4" w:rsidP="006076D4">
      <w:pPr>
        <w:pStyle w:val="Akapitzlist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Pr="006076D4">
        <w:rPr>
          <w:rFonts w:ascii="Arial" w:hAnsi="Arial" w:cs="Arial"/>
          <w:sz w:val="24"/>
          <w:szCs w:val="24"/>
        </w:rPr>
        <w:t>ferta może zostać sporządzona w formie papierowej lub elektronicznej. W obu przypadkach Zamawiający wymaga, żeby została opatrzona podpisem Oferenta.</w:t>
      </w:r>
    </w:p>
    <w:p w:rsidR="00DE442E" w:rsidRPr="00EA7EBC" w:rsidRDefault="00DE442E" w:rsidP="00EA7EBC">
      <w:pPr>
        <w:pStyle w:val="Akapitzlist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EA7EBC">
        <w:rPr>
          <w:rFonts w:ascii="Arial" w:hAnsi="Arial" w:cs="Arial"/>
          <w:sz w:val="24"/>
          <w:szCs w:val="24"/>
        </w:rPr>
        <w:t>cena końcowa w niej podana ma być wyrażone cyfrowo i słownie,</w:t>
      </w:r>
    </w:p>
    <w:p w:rsidR="00DE442E" w:rsidRPr="00EA7EBC" w:rsidRDefault="00DE442E" w:rsidP="00EA7EBC">
      <w:pPr>
        <w:pStyle w:val="Akapitzlist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EA7EBC">
        <w:rPr>
          <w:rFonts w:ascii="Arial" w:hAnsi="Arial" w:cs="Arial"/>
          <w:sz w:val="24"/>
          <w:szCs w:val="24"/>
        </w:rPr>
        <w:t>ma być napisana w języku polskim, czytelną i trwałą techniką,</w:t>
      </w:r>
    </w:p>
    <w:p w:rsidR="00DE442E" w:rsidRPr="00EA7EBC" w:rsidRDefault="00DE442E" w:rsidP="00EA7EBC">
      <w:pPr>
        <w:pStyle w:val="Akapitzlist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EA7EBC">
        <w:rPr>
          <w:rFonts w:ascii="Arial" w:hAnsi="Arial" w:cs="Arial"/>
          <w:sz w:val="24"/>
          <w:szCs w:val="24"/>
        </w:rPr>
        <w:t>ma obejmować całość zapytania,</w:t>
      </w:r>
    </w:p>
    <w:p w:rsidR="00DE442E" w:rsidRPr="00EA7EBC" w:rsidRDefault="00DE442E" w:rsidP="00EA7EBC">
      <w:pPr>
        <w:pStyle w:val="Akapitzlist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EA7EBC">
        <w:rPr>
          <w:rFonts w:ascii="Arial" w:hAnsi="Arial" w:cs="Arial"/>
          <w:sz w:val="24"/>
          <w:szCs w:val="24"/>
        </w:rPr>
        <w:t>o</w:t>
      </w:r>
      <w:r w:rsidRPr="00EA7EBC">
        <w:rPr>
          <w:rFonts w:ascii="Arial" w:hAnsi="Arial" w:cs="Arial"/>
          <w:sz w:val="24"/>
          <w:szCs w:val="24"/>
          <w:lang w:eastAsia="pl-PL"/>
        </w:rPr>
        <w:t>ferta powinna być opatrzona pieczątką firmową, posiadać datę sporządzenia oraz powinna być podpisana przez oferenta.</w:t>
      </w:r>
    </w:p>
    <w:p w:rsidR="00074724" w:rsidRPr="00113A98" w:rsidRDefault="00DE442E" w:rsidP="00FF082E">
      <w:pPr>
        <w:pStyle w:val="Akapitzlist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EA7EBC">
        <w:rPr>
          <w:rFonts w:ascii="Arial" w:hAnsi="Arial" w:cs="Arial"/>
          <w:sz w:val="24"/>
          <w:szCs w:val="24"/>
        </w:rPr>
        <w:t>Wykonawca może złożyć tylko jedną ofertę przygotowaną według wymagań określonych w niniejszym Zapytaniu.</w:t>
      </w:r>
    </w:p>
    <w:p w:rsidR="00DE442E" w:rsidRPr="00DE442E" w:rsidRDefault="00EA7EBC" w:rsidP="00EA7EBC">
      <w:pPr>
        <w:widowControl w:val="0"/>
        <w:shd w:val="clear" w:color="auto" w:fill="FFFFFF"/>
        <w:tabs>
          <w:tab w:val="left" w:pos="360"/>
        </w:tabs>
        <w:autoSpaceDE w:val="0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 w:rsidR="00DE442E" w:rsidRPr="00DE442E">
        <w:rPr>
          <w:rFonts w:ascii="Arial" w:hAnsi="Arial" w:cs="Arial"/>
          <w:b/>
          <w:sz w:val="24"/>
          <w:szCs w:val="24"/>
        </w:rPr>
        <w:t>Termin związania ofertą:</w:t>
      </w:r>
    </w:p>
    <w:p w:rsidR="00DE442E" w:rsidRPr="00DE442E" w:rsidRDefault="00DE442E" w:rsidP="00EA7EBC">
      <w:pPr>
        <w:widowControl w:val="0"/>
        <w:shd w:val="clear" w:color="auto" w:fill="FFFFFF"/>
        <w:tabs>
          <w:tab w:val="left" w:pos="360"/>
        </w:tabs>
        <w:autoSpaceDE w:val="0"/>
        <w:ind w:left="426"/>
        <w:jc w:val="both"/>
        <w:rPr>
          <w:rFonts w:ascii="Arial" w:hAnsi="Arial" w:cs="Arial"/>
          <w:sz w:val="24"/>
          <w:szCs w:val="24"/>
        </w:rPr>
      </w:pPr>
      <w:r w:rsidRPr="00DE442E">
        <w:rPr>
          <w:rFonts w:ascii="Arial" w:hAnsi="Arial" w:cs="Arial"/>
          <w:sz w:val="24"/>
          <w:szCs w:val="24"/>
        </w:rPr>
        <w:t>1)</w:t>
      </w:r>
      <w:r w:rsidRPr="00DE442E">
        <w:rPr>
          <w:rFonts w:ascii="Arial" w:hAnsi="Arial" w:cs="Arial"/>
          <w:sz w:val="24"/>
          <w:szCs w:val="24"/>
        </w:rPr>
        <w:tab/>
        <w:t>Bieg terminu związania ofertą rozpoczyna się wraz z upływem terminu składania ofert.</w:t>
      </w:r>
    </w:p>
    <w:p w:rsidR="00DE442E" w:rsidRPr="00DE442E" w:rsidRDefault="00DE442E" w:rsidP="00EA7EBC">
      <w:pPr>
        <w:widowControl w:val="0"/>
        <w:shd w:val="clear" w:color="auto" w:fill="FFFFFF"/>
        <w:tabs>
          <w:tab w:val="left" w:pos="360"/>
        </w:tabs>
        <w:autoSpaceDE w:val="0"/>
        <w:ind w:left="426"/>
        <w:jc w:val="both"/>
        <w:rPr>
          <w:rFonts w:ascii="Arial" w:hAnsi="Arial" w:cs="Arial"/>
          <w:sz w:val="24"/>
          <w:szCs w:val="24"/>
        </w:rPr>
      </w:pPr>
      <w:r w:rsidRPr="00DE442E">
        <w:rPr>
          <w:rFonts w:ascii="Arial" w:hAnsi="Arial" w:cs="Arial"/>
          <w:sz w:val="24"/>
          <w:szCs w:val="24"/>
        </w:rPr>
        <w:t>2)</w:t>
      </w:r>
      <w:r w:rsidRPr="00DE442E">
        <w:rPr>
          <w:rFonts w:ascii="Arial" w:hAnsi="Arial" w:cs="Arial"/>
          <w:sz w:val="24"/>
          <w:szCs w:val="24"/>
        </w:rPr>
        <w:tab/>
        <w:t xml:space="preserve">Wykonawca pozostaje związany ofertą przez okres </w:t>
      </w:r>
      <w:r w:rsidR="00EA7EBC">
        <w:rPr>
          <w:rFonts w:ascii="Arial" w:hAnsi="Arial" w:cs="Arial"/>
          <w:sz w:val="24"/>
          <w:szCs w:val="24"/>
        </w:rPr>
        <w:t>30</w:t>
      </w:r>
      <w:r w:rsidRPr="00DE442E">
        <w:rPr>
          <w:rFonts w:ascii="Arial" w:hAnsi="Arial" w:cs="Arial"/>
          <w:sz w:val="24"/>
          <w:szCs w:val="24"/>
        </w:rPr>
        <w:t xml:space="preserve"> dni.</w:t>
      </w:r>
    </w:p>
    <w:p w:rsidR="00FF082E" w:rsidRPr="00DE442E" w:rsidRDefault="00DE442E" w:rsidP="00113A98">
      <w:pPr>
        <w:widowControl w:val="0"/>
        <w:shd w:val="clear" w:color="auto" w:fill="FFFFFF"/>
        <w:tabs>
          <w:tab w:val="left" w:pos="360"/>
        </w:tabs>
        <w:autoSpaceDE w:val="0"/>
        <w:ind w:left="426"/>
        <w:jc w:val="both"/>
        <w:rPr>
          <w:rFonts w:ascii="Arial" w:hAnsi="Arial" w:cs="Arial"/>
          <w:sz w:val="24"/>
          <w:szCs w:val="24"/>
        </w:rPr>
      </w:pPr>
      <w:r w:rsidRPr="00DE442E">
        <w:rPr>
          <w:rFonts w:ascii="Arial" w:hAnsi="Arial" w:cs="Arial"/>
          <w:sz w:val="24"/>
          <w:szCs w:val="24"/>
        </w:rPr>
        <w:t>3)</w:t>
      </w:r>
      <w:r w:rsidRPr="00DE442E">
        <w:rPr>
          <w:rFonts w:ascii="Arial" w:hAnsi="Arial" w:cs="Arial"/>
          <w:sz w:val="24"/>
          <w:szCs w:val="24"/>
        </w:rPr>
        <w:tab/>
        <w:t>W uzasadnionych przypadkach, na co najmniej 3 dni przed upływem terminu związania ofertą, Zamawiający może tylko raz zwrócić się do Wykonawców o wyrażenie zgody na przedłużenie tego terminu o oznaczony okres, nie dłuższy jednak niż 60 dni.</w:t>
      </w:r>
    </w:p>
    <w:p w:rsidR="00DE442E" w:rsidRPr="00DE442E" w:rsidRDefault="00EA7EBC" w:rsidP="00EA7EBC">
      <w:pPr>
        <w:widowControl w:val="0"/>
        <w:shd w:val="clear" w:color="auto" w:fill="FFFFFF"/>
        <w:tabs>
          <w:tab w:val="left" w:pos="360"/>
        </w:tabs>
        <w:autoSpaceDE w:val="0"/>
        <w:jc w:val="both"/>
        <w:rPr>
          <w:rFonts w:ascii="Arial" w:hAnsi="Arial" w:cs="Arial"/>
          <w:b/>
          <w:sz w:val="24"/>
          <w:szCs w:val="24"/>
          <w:lang w:eastAsia="pl-PL"/>
        </w:rPr>
      </w:pPr>
      <w:r>
        <w:rPr>
          <w:rFonts w:ascii="Arial" w:hAnsi="Arial" w:cs="Arial"/>
          <w:b/>
          <w:sz w:val="24"/>
          <w:szCs w:val="24"/>
          <w:lang w:eastAsia="pl-PL"/>
        </w:rPr>
        <w:tab/>
      </w:r>
      <w:r w:rsidR="00DE442E" w:rsidRPr="00DE442E">
        <w:rPr>
          <w:rFonts w:ascii="Arial" w:hAnsi="Arial" w:cs="Arial"/>
          <w:b/>
          <w:sz w:val="24"/>
          <w:szCs w:val="24"/>
          <w:lang w:eastAsia="pl-PL"/>
        </w:rPr>
        <w:t>Zmiana/wycofanie oferty:</w:t>
      </w:r>
    </w:p>
    <w:p w:rsidR="00DE442E" w:rsidRPr="00DE442E" w:rsidRDefault="00DE442E" w:rsidP="00EA7EBC">
      <w:pPr>
        <w:widowControl w:val="0"/>
        <w:shd w:val="clear" w:color="auto" w:fill="FFFFFF"/>
        <w:tabs>
          <w:tab w:val="left" w:pos="360"/>
        </w:tabs>
        <w:autoSpaceDE w:val="0"/>
        <w:ind w:left="709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DE442E">
        <w:rPr>
          <w:rFonts w:ascii="Arial" w:hAnsi="Arial" w:cs="Arial"/>
          <w:sz w:val="24"/>
          <w:szCs w:val="24"/>
          <w:lang w:eastAsia="pl-PL"/>
        </w:rPr>
        <w:t>1)</w:t>
      </w:r>
      <w:r w:rsidRPr="00DE442E">
        <w:rPr>
          <w:rFonts w:ascii="Arial" w:hAnsi="Arial" w:cs="Arial"/>
          <w:sz w:val="24"/>
          <w:szCs w:val="24"/>
          <w:lang w:eastAsia="pl-PL"/>
        </w:rPr>
        <w:tab/>
        <w:t>Wykonawca może przed upływem terminu składania ofert zmienić lub wycofać ofertę.</w:t>
      </w:r>
    </w:p>
    <w:p w:rsidR="00DE442E" w:rsidRPr="00DE442E" w:rsidRDefault="00DE442E" w:rsidP="00EA7EBC">
      <w:pPr>
        <w:widowControl w:val="0"/>
        <w:shd w:val="clear" w:color="auto" w:fill="FFFFFF"/>
        <w:tabs>
          <w:tab w:val="left" w:pos="360"/>
        </w:tabs>
        <w:autoSpaceDE w:val="0"/>
        <w:ind w:left="709" w:hanging="283"/>
        <w:jc w:val="both"/>
        <w:rPr>
          <w:rFonts w:ascii="Arial" w:hAnsi="Arial" w:cs="Arial"/>
          <w:sz w:val="24"/>
          <w:szCs w:val="24"/>
          <w:lang w:eastAsia="pl-PL"/>
        </w:rPr>
      </w:pPr>
      <w:r w:rsidRPr="00DE442E">
        <w:rPr>
          <w:rFonts w:ascii="Arial" w:hAnsi="Arial" w:cs="Arial"/>
          <w:sz w:val="24"/>
          <w:szCs w:val="24"/>
          <w:lang w:eastAsia="pl-PL"/>
        </w:rPr>
        <w:t>2)</w:t>
      </w:r>
      <w:r w:rsidRPr="00DE442E">
        <w:rPr>
          <w:rFonts w:ascii="Arial" w:hAnsi="Arial" w:cs="Arial"/>
          <w:sz w:val="24"/>
          <w:szCs w:val="24"/>
          <w:lang w:eastAsia="pl-PL"/>
        </w:rPr>
        <w:tab/>
        <w:t>O wprowadzeniu zmian lub zamiarze wycofania oferty należy pisemnie powiadomić Zamawiającego, przed upływem terminu składania ofert.</w:t>
      </w:r>
    </w:p>
    <w:p w:rsidR="00DE442E" w:rsidRPr="00DE442E" w:rsidRDefault="00DE442E" w:rsidP="008A26BD">
      <w:pPr>
        <w:pStyle w:val="NormalnyWeb"/>
        <w:spacing w:after="0"/>
        <w:ind w:firstLine="426"/>
        <w:rPr>
          <w:rFonts w:ascii="Arial" w:hAnsi="Arial" w:cs="Arial"/>
        </w:rPr>
      </w:pPr>
      <w:r w:rsidRPr="00DE442E">
        <w:rPr>
          <w:rFonts w:ascii="Arial" w:hAnsi="Arial" w:cs="Arial"/>
          <w:color w:val="000000"/>
        </w:rPr>
        <w:t>Zamawiający ma prawo odrzucić oferty niekompletne.</w:t>
      </w:r>
    </w:p>
    <w:p w:rsidR="00DE442E" w:rsidRPr="00DE442E" w:rsidRDefault="00DE442E" w:rsidP="008A26BD">
      <w:pPr>
        <w:pStyle w:val="NormalnyWeb"/>
        <w:spacing w:after="0"/>
        <w:ind w:left="426"/>
        <w:rPr>
          <w:rFonts w:ascii="Arial" w:hAnsi="Arial" w:cs="Arial"/>
        </w:rPr>
      </w:pPr>
      <w:r w:rsidRPr="00DE442E">
        <w:rPr>
          <w:rFonts w:ascii="Arial" w:hAnsi="Arial" w:cs="Arial"/>
          <w:b/>
          <w:bCs/>
        </w:rPr>
        <w:t>6. Miejsce, termin oraz sposób składania oferty cenowej:</w:t>
      </w:r>
      <w:r w:rsidRPr="00DE442E">
        <w:rPr>
          <w:rFonts w:ascii="Arial" w:hAnsi="Arial" w:cs="Arial"/>
        </w:rPr>
        <w:br/>
        <w:t xml:space="preserve">Oferty należy złożyć do </w:t>
      </w:r>
      <w:r w:rsidR="003A1BB7">
        <w:rPr>
          <w:rFonts w:ascii="Arial" w:hAnsi="Arial" w:cs="Arial"/>
        </w:rPr>
        <w:t>czwartku</w:t>
      </w:r>
      <w:r w:rsidRPr="00DE442E">
        <w:rPr>
          <w:rFonts w:ascii="Arial" w:hAnsi="Arial" w:cs="Arial"/>
        </w:rPr>
        <w:t xml:space="preserve"> </w:t>
      </w:r>
      <w:r w:rsidR="00F03C4A">
        <w:rPr>
          <w:rFonts w:ascii="Arial" w:hAnsi="Arial" w:cs="Arial"/>
        </w:rPr>
        <w:t>31</w:t>
      </w:r>
      <w:r w:rsidRPr="00DE442E">
        <w:rPr>
          <w:rFonts w:ascii="Arial" w:hAnsi="Arial" w:cs="Arial"/>
        </w:rPr>
        <w:t>.</w:t>
      </w:r>
      <w:r w:rsidR="00074724">
        <w:rPr>
          <w:rFonts w:ascii="Arial" w:hAnsi="Arial" w:cs="Arial"/>
        </w:rPr>
        <w:t>1</w:t>
      </w:r>
      <w:r w:rsidR="00F03C4A">
        <w:rPr>
          <w:rFonts w:ascii="Arial" w:hAnsi="Arial" w:cs="Arial"/>
        </w:rPr>
        <w:t>0</w:t>
      </w:r>
      <w:r w:rsidRPr="00DE442E">
        <w:rPr>
          <w:rFonts w:ascii="Arial" w:hAnsi="Arial" w:cs="Arial"/>
        </w:rPr>
        <w:t>.202</w:t>
      </w:r>
      <w:r w:rsidR="00F03C4A">
        <w:rPr>
          <w:rFonts w:ascii="Arial" w:hAnsi="Arial" w:cs="Arial"/>
        </w:rPr>
        <w:t>4</w:t>
      </w:r>
      <w:r w:rsidRPr="00DE442E">
        <w:rPr>
          <w:rFonts w:ascii="Arial" w:hAnsi="Arial" w:cs="Arial"/>
        </w:rPr>
        <w:t xml:space="preserve"> r. do godziny 10:00.</w:t>
      </w:r>
    </w:p>
    <w:p w:rsidR="00DE442E" w:rsidRPr="00DE442E" w:rsidRDefault="00DE442E" w:rsidP="008A26BD">
      <w:pPr>
        <w:pStyle w:val="NormalnyWeb"/>
        <w:spacing w:after="0"/>
        <w:ind w:left="426"/>
        <w:rPr>
          <w:rFonts w:ascii="Arial" w:hAnsi="Arial" w:cs="Arial"/>
        </w:rPr>
      </w:pPr>
      <w:r w:rsidRPr="00DE442E">
        <w:rPr>
          <w:rFonts w:ascii="Arial" w:hAnsi="Arial" w:cs="Arial"/>
        </w:rPr>
        <w:t>Oferty wysyłane drogą elektroniczną należy wysyłać na adres e-mail:</w:t>
      </w:r>
      <w:r w:rsidRPr="00DE442E">
        <w:rPr>
          <w:rFonts w:ascii="Arial" w:hAnsi="Arial" w:cs="Arial"/>
        </w:rPr>
        <w:br/>
      </w:r>
      <w:r w:rsidRPr="00DE442E">
        <w:rPr>
          <w:rFonts w:ascii="Arial" w:hAnsi="Arial" w:cs="Arial"/>
          <w:color w:val="000000"/>
          <w:u w:val="single"/>
        </w:rPr>
        <w:t>i.stefanska</w:t>
      </w:r>
      <w:hyperlink r:id="rId8" w:history="1">
        <w:r w:rsidRPr="00DE442E">
          <w:rPr>
            <w:rStyle w:val="Hipercze"/>
            <w:rFonts w:ascii="Arial" w:hAnsi="Arial" w:cs="Arial"/>
            <w:color w:val="000000"/>
          </w:rPr>
          <w:t>@posir.poznan.pl</w:t>
        </w:r>
      </w:hyperlink>
      <w:r w:rsidRPr="00DE442E">
        <w:rPr>
          <w:rFonts w:ascii="Arial" w:hAnsi="Arial" w:cs="Arial"/>
          <w:color w:val="000000"/>
          <w:u w:val="single"/>
        </w:rPr>
        <w:t xml:space="preserve"> </w:t>
      </w:r>
      <w:r w:rsidRPr="00DE442E">
        <w:rPr>
          <w:rFonts w:ascii="Arial" w:hAnsi="Arial" w:cs="Arial"/>
        </w:rPr>
        <w:br/>
        <w:t xml:space="preserve">Oferty w formie papierowej należy składać w sekretariacie Dyrekcji </w:t>
      </w:r>
      <w:proofErr w:type="spellStart"/>
      <w:r w:rsidRPr="00DE442E">
        <w:rPr>
          <w:rFonts w:ascii="Arial" w:hAnsi="Arial" w:cs="Arial"/>
        </w:rPr>
        <w:t>POSiR</w:t>
      </w:r>
      <w:proofErr w:type="spellEnd"/>
      <w:r w:rsidRPr="00DE442E">
        <w:rPr>
          <w:rFonts w:ascii="Arial" w:hAnsi="Arial" w:cs="Arial"/>
          <w:color w:val="000000"/>
        </w:rPr>
        <w:t xml:space="preserve">, ul. Spychalskiego 34, 61-553 Poznań </w:t>
      </w:r>
      <w:r w:rsidRPr="00DE442E">
        <w:rPr>
          <w:rFonts w:ascii="Arial" w:hAnsi="Arial" w:cs="Arial"/>
        </w:rPr>
        <w:t>– liczy się termin wpływu oferty do sekretariatu.</w:t>
      </w:r>
      <w:r w:rsidRPr="00DE442E">
        <w:rPr>
          <w:rFonts w:ascii="Arial" w:hAnsi="Arial" w:cs="Arial"/>
        </w:rPr>
        <w:br/>
        <w:t>Zamawiający ma prawo odrzucić oferty wpływające po wyznaczonym terminie.</w:t>
      </w:r>
    </w:p>
    <w:p w:rsidR="00DE442E" w:rsidRPr="00DE442E" w:rsidRDefault="00DE442E" w:rsidP="008A26BD">
      <w:pPr>
        <w:pStyle w:val="NormalnyWeb"/>
        <w:spacing w:after="0"/>
        <w:ind w:left="426"/>
        <w:rPr>
          <w:rFonts w:ascii="Arial" w:hAnsi="Arial" w:cs="Arial"/>
        </w:rPr>
      </w:pPr>
      <w:r w:rsidRPr="00DE442E">
        <w:rPr>
          <w:rFonts w:ascii="Arial" w:hAnsi="Arial" w:cs="Arial"/>
          <w:b/>
          <w:bCs/>
        </w:rPr>
        <w:lastRenderedPageBreak/>
        <w:t>7. Do zapytania dołączono projekt umowy</w:t>
      </w:r>
      <w:r w:rsidRPr="00DE442E">
        <w:rPr>
          <w:rFonts w:ascii="Arial" w:hAnsi="Arial" w:cs="Arial"/>
        </w:rPr>
        <w:t xml:space="preserve"> – </w:t>
      </w:r>
      <w:r w:rsidRPr="00EA7EBC">
        <w:rPr>
          <w:rFonts w:ascii="Arial" w:hAnsi="Arial" w:cs="Arial"/>
          <w:strike/>
        </w:rPr>
        <w:t>TAK</w:t>
      </w:r>
      <w:r w:rsidRPr="00DE442E">
        <w:rPr>
          <w:rFonts w:ascii="Arial" w:hAnsi="Arial" w:cs="Arial"/>
          <w:strike/>
        </w:rPr>
        <w:t>/</w:t>
      </w:r>
      <w:r w:rsidRPr="00EA7EBC">
        <w:rPr>
          <w:rFonts w:ascii="Arial" w:hAnsi="Arial" w:cs="Arial"/>
        </w:rPr>
        <w:t>NIE</w:t>
      </w:r>
      <w:r w:rsidRPr="00DE442E">
        <w:rPr>
          <w:rFonts w:ascii="Arial" w:hAnsi="Arial" w:cs="Arial"/>
          <w:strike/>
        </w:rPr>
        <w:t xml:space="preserve"> (</w:t>
      </w:r>
      <w:r w:rsidRPr="00DE442E">
        <w:rPr>
          <w:rFonts w:ascii="Arial" w:hAnsi="Arial" w:cs="Arial"/>
        </w:rPr>
        <w:t>*niewłaściwe skreślić)</w:t>
      </w:r>
      <w:r w:rsidRPr="00DE442E">
        <w:rPr>
          <w:rFonts w:ascii="Arial" w:hAnsi="Arial" w:cs="Arial"/>
        </w:rPr>
        <w:br/>
      </w:r>
      <w:r w:rsidRPr="00DE442E">
        <w:rPr>
          <w:rFonts w:ascii="Arial" w:hAnsi="Arial" w:cs="Arial"/>
        </w:rPr>
        <w:br/>
      </w:r>
      <w:r w:rsidRPr="00DE442E">
        <w:rPr>
          <w:rFonts w:ascii="Arial" w:hAnsi="Arial" w:cs="Arial"/>
          <w:b/>
          <w:bCs/>
        </w:rPr>
        <w:t>8. Wskazanie osób upoważnionych przez Zamawiającego do kontaktu z Wykonawcami:</w:t>
      </w:r>
    </w:p>
    <w:p w:rsidR="00DE442E" w:rsidRPr="00DE442E" w:rsidRDefault="00EA7EBC" w:rsidP="008A26BD">
      <w:pPr>
        <w:pStyle w:val="NormalnyWeb"/>
        <w:spacing w:after="240"/>
        <w:ind w:firstLine="426"/>
        <w:rPr>
          <w:rFonts w:ascii="Arial" w:hAnsi="Arial" w:cs="Arial"/>
        </w:rPr>
      </w:pPr>
      <w:r>
        <w:rPr>
          <w:rFonts w:ascii="Arial" w:hAnsi="Arial" w:cs="Arial"/>
        </w:rPr>
        <w:t>Izabela Stefańska</w:t>
      </w:r>
      <w:r w:rsidR="00DE442E" w:rsidRPr="00DE442E">
        <w:rPr>
          <w:rFonts w:ascii="Arial" w:hAnsi="Arial" w:cs="Arial"/>
        </w:rPr>
        <w:t xml:space="preserve">, tel. </w:t>
      </w:r>
      <w:r w:rsidRPr="00EA7EBC">
        <w:rPr>
          <w:rFonts w:ascii="Arial" w:hAnsi="Arial" w:cs="Arial"/>
        </w:rPr>
        <w:t>502 859 811</w:t>
      </w:r>
      <w:r w:rsidR="00DE442E" w:rsidRPr="00DE442E">
        <w:rPr>
          <w:rFonts w:ascii="Arial" w:hAnsi="Arial" w:cs="Arial"/>
        </w:rPr>
        <w:t xml:space="preserve">, </w:t>
      </w:r>
      <w:r>
        <w:rPr>
          <w:rFonts w:ascii="Arial" w:hAnsi="Arial" w:cs="Arial"/>
          <w:color w:val="000000"/>
          <w:u w:val="single"/>
        </w:rPr>
        <w:t>i.stefanska</w:t>
      </w:r>
      <w:hyperlink r:id="rId9" w:history="1">
        <w:r w:rsidR="00DE442E" w:rsidRPr="00DE442E">
          <w:rPr>
            <w:rStyle w:val="Hipercze"/>
            <w:rFonts w:ascii="Arial" w:hAnsi="Arial" w:cs="Arial"/>
            <w:color w:val="000000"/>
          </w:rPr>
          <w:t>@posir.poznan.pl</w:t>
        </w:r>
      </w:hyperlink>
      <w:r w:rsidR="00DE442E" w:rsidRPr="00DE442E">
        <w:rPr>
          <w:rFonts w:ascii="Arial" w:hAnsi="Arial" w:cs="Arial"/>
          <w:color w:val="000000"/>
          <w:u w:val="single"/>
        </w:rPr>
        <w:t xml:space="preserve"> </w:t>
      </w:r>
    </w:p>
    <w:p w:rsidR="00DE442E" w:rsidRPr="00DE442E" w:rsidRDefault="00DE442E" w:rsidP="008A26BD">
      <w:pPr>
        <w:pStyle w:val="NormalnyWeb"/>
        <w:spacing w:after="0"/>
        <w:ind w:left="426"/>
        <w:rPr>
          <w:rFonts w:ascii="Arial" w:hAnsi="Arial" w:cs="Arial"/>
        </w:rPr>
      </w:pPr>
      <w:r w:rsidRPr="00DE442E">
        <w:rPr>
          <w:rFonts w:ascii="Arial" w:hAnsi="Arial" w:cs="Arial"/>
          <w:i/>
          <w:iCs/>
        </w:rPr>
        <w:t xml:space="preserve">Zamawiający informuje, iż do wyboru oferty najkorzystniejszej nie mają zastosowania przepisy ustawy Prawo zamówień publicznych. </w:t>
      </w:r>
    </w:p>
    <w:p w:rsidR="00DE442E" w:rsidRPr="00DE442E" w:rsidRDefault="00DE442E" w:rsidP="008A26BD">
      <w:pPr>
        <w:pStyle w:val="NormalnyWeb"/>
        <w:spacing w:after="0"/>
        <w:ind w:left="426"/>
        <w:rPr>
          <w:rFonts w:ascii="Arial" w:hAnsi="Arial" w:cs="Arial"/>
        </w:rPr>
      </w:pPr>
      <w:r w:rsidRPr="00DE442E">
        <w:rPr>
          <w:rFonts w:ascii="Arial" w:hAnsi="Arial" w:cs="Arial"/>
          <w:i/>
          <w:iCs/>
        </w:rPr>
        <w:t xml:space="preserve">W szczególnie uzasadnionych przypadkach zamawiający może w każdym czasie, przed upływem terminu składania ofert, zmodyfikować treść dokumentów zawierających warunki zamówienia. Dokonane w ten sposób uzupełnienie umieszczone zostanie niezwłocznie na stronie www </w:t>
      </w:r>
      <w:r w:rsidR="00FF082E">
        <w:rPr>
          <w:rFonts w:ascii="Arial" w:hAnsi="Arial" w:cs="Arial"/>
          <w:i/>
          <w:iCs/>
        </w:rPr>
        <w:t>Z</w:t>
      </w:r>
      <w:r w:rsidRPr="00DE442E">
        <w:rPr>
          <w:rFonts w:ascii="Arial" w:hAnsi="Arial" w:cs="Arial"/>
          <w:i/>
          <w:iCs/>
        </w:rPr>
        <w:t xml:space="preserve">amawiającego. </w:t>
      </w:r>
    </w:p>
    <w:p w:rsidR="00DE442E" w:rsidRPr="00DE442E" w:rsidRDefault="00DE442E" w:rsidP="008A26BD">
      <w:pPr>
        <w:pStyle w:val="NormalnyWeb"/>
        <w:spacing w:after="0"/>
        <w:ind w:left="426"/>
        <w:rPr>
          <w:rFonts w:ascii="Arial" w:hAnsi="Arial" w:cs="Arial"/>
        </w:rPr>
      </w:pPr>
      <w:r w:rsidRPr="00DE442E">
        <w:rPr>
          <w:rFonts w:ascii="Arial" w:hAnsi="Arial" w:cs="Arial"/>
          <w:i/>
          <w:iCs/>
        </w:rPr>
        <w:t>W toku dokonywania oceny złożonych ofert zamawiający może żądać udzielenia przez wykonawców wyjaśnień dotyczących treści złożonych przez nich ofert, w tym wyjaśnień dotyczących rażąco niskiej ceny. (Do badania rażąco niskiej ceny stosuje się przepisy ustawy Prawo zamówień publicznych).</w:t>
      </w:r>
    </w:p>
    <w:p w:rsidR="00DE442E" w:rsidRPr="00FF082E" w:rsidRDefault="00DE442E" w:rsidP="008A26BD">
      <w:pPr>
        <w:pStyle w:val="NormalnyWeb"/>
        <w:spacing w:after="0"/>
        <w:ind w:left="426"/>
        <w:rPr>
          <w:rFonts w:ascii="Arial" w:hAnsi="Arial" w:cs="Arial"/>
          <w:b/>
        </w:rPr>
      </w:pPr>
      <w:r w:rsidRPr="00DE442E">
        <w:rPr>
          <w:rFonts w:ascii="Arial" w:hAnsi="Arial" w:cs="Arial"/>
          <w:i/>
          <w:iCs/>
        </w:rPr>
        <w:t>Zamawiający nie ponosi żadnej odpowiedzialności ani jakichkolwiek kosztów związanych z przygotowaniem oferty przez wykonawcę, a w szczególności związanych z przystąpieniem do procesu ofertowego, przygotowaniem i złożeniem oferty, negocjacji, przygotowaniami do zawarcia umowy.</w:t>
      </w:r>
      <w:r w:rsidRPr="00DE442E">
        <w:rPr>
          <w:rFonts w:ascii="Arial" w:hAnsi="Arial" w:cs="Arial"/>
          <w:i/>
          <w:iCs/>
        </w:rPr>
        <w:br/>
      </w:r>
      <w:r w:rsidRPr="00FF082E">
        <w:rPr>
          <w:rFonts w:ascii="Arial" w:hAnsi="Arial" w:cs="Arial"/>
          <w:b/>
          <w:i/>
          <w:iCs/>
        </w:rPr>
        <w:t xml:space="preserve">Zamawiający zastrzega sobie prawo do dowolnego wyboru wykonawcy. </w:t>
      </w:r>
    </w:p>
    <w:p w:rsidR="00DE442E" w:rsidRPr="00DE442E" w:rsidRDefault="00DE442E" w:rsidP="00244744">
      <w:pPr>
        <w:pStyle w:val="NormalnyWeb"/>
        <w:spacing w:after="0"/>
        <w:ind w:left="426"/>
        <w:rPr>
          <w:rFonts w:ascii="Arial" w:hAnsi="Arial" w:cs="Arial"/>
        </w:rPr>
      </w:pPr>
      <w:r w:rsidRPr="00DE442E">
        <w:rPr>
          <w:rFonts w:ascii="Arial" w:hAnsi="Arial" w:cs="Arial"/>
          <w:i/>
          <w:iCs/>
        </w:rPr>
        <w:t>Zamawiający zastrzega sobie prawo do wyłączenia z oceny ofert o rażąco niskiej cenie. Zamawiający zastrzega sobie prawo do unieważnienia postępowania w każdym czasie bez podania przyczyny.</w:t>
      </w:r>
    </w:p>
    <w:p w:rsidR="00DE442E" w:rsidRPr="00DE442E" w:rsidRDefault="00244744" w:rsidP="008A26BD">
      <w:pPr>
        <w:pStyle w:val="NormalnyWeb"/>
        <w:spacing w:after="0"/>
        <w:ind w:firstLine="360"/>
        <w:rPr>
          <w:rFonts w:ascii="Arial" w:hAnsi="Arial" w:cs="Arial"/>
        </w:rPr>
      </w:pPr>
      <w:r>
        <w:rPr>
          <w:rFonts w:ascii="Arial" w:hAnsi="Arial" w:cs="Arial"/>
          <w:u w:val="single"/>
        </w:rPr>
        <w:t>Załączniki</w:t>
      </w:r>
      <w:r w:rsidR="00DE442E" w:rsidRPr="00DE442E">
        <w:rPr>
          <w:rFonts w:ascii="Arial" w:hAnsi="Arial" w:cs="Arial"/>
          <w:u w:val="single"/>
        </w:rPr>
        <w:t>:</w:t>
      </w:r>
    </w:p>
    <w:p w:rsidR="00DE442E" w:rsidRDefault="00EA7EBC" w:rsidP="00EA7EBC">
      <w:pPr>
        <w:pStyle w:val="NormalnyWeb"/>
        <w:numPr>
          <w:ilvl w:val="0"/>
          <w:numId w:val="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Formularz ofertowy</w:t>
      </w:r>
    </w:p>
    <w:p w:rsidR="00DE442E" w:rsidRDefault="00EA7EBC" w:rsidP="00DE442E">
      <w:pPr>
        <w:pStyle w:val="NormalnyWeb"/>
        <w:numPr>
          <w:ilvl w:val="0"/>
          <w:numId w:val="6"/>
        </w:numPr>
        <w:spacing w:after="0"/>
        <w:rPr>
          <w:rFonts w:ascii="Arial" w:hAnsi="Arial" w:cs="Arial"/>
        </w:rPr>
      </w:pPr>
      <w:r w:rsidRPr="00EA7EBC">
        <w:rPr>
          <w:rFonts w:ascii="Arial" w:hAnsi="Arial" w:cs="Arial"/>
        </w:rPr>
        <w:t>Oświadczenia</w:t>
      </w:r>
    </w:p>
    <w:p w:rsidR="00EA7EBC" w:rsidRDefault="00EA7EBC" w:rsidP="00DE442E">
      <w:pPr>
        <w:pStyle w:val="NormalnyWeb"/>
        <w:numPr>
          <w:ilvl w:val="0"/>
          <w:numId w:val="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Wykaz robót</w:t>
      </w:r>
    </w:p>
    <w:p w:rsidR="00DE442E" w:rsidRDefault="00EA7EBC" w:rsidP="00244744">
      <w:pPr>
        <w:pStyle w:val="NormalnyWeb"/>
        <w:numPr>
          <w:ilvl w:val="0"/>
          <w:numId w:val="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Opis przedmiotu zamówienia</w:t>
      </w:r>
    </w:p>
    <w:p w:rsidR="00C44293" w:rsidRDefault="00C44293" w:rsidP="00244744">
      <w:pPr>
        <w:pStyle w:val="NormalnyWeb"/>
        <w:numPr>
          <w:ilvl w:val="0"/>
          <w:numId w:val="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Fragment rzutu parteru pływalni z zaznaczona stref</w:t>
      </w:r>
      <w:r w:rsidR="00FF082E">
        <w:rPr>
          <w:rFonts w:ascii="Arial" w:hAnsi="Arial" w:cs="Arial"/>
        </w:rPr>
        <w:t>ą</w:t>
      </w:r>
      <w:r>
        <w:rPr>
          <w:rFonts w:ascii="Arial" w:hAnsi="Arial" w:cs="Arial"/>
        </w:rPr>
        <w:t xml:space="preserve"> saun.</w:t>
      </w:r>
    </w:p>
    <w:p w:rsidR="00DE442E" w:rsidRDefault="00FF082E" w:rsidP="00113A98">
      <w:pPr>
        <w:pStyle w:val="NormalnyWeb"/>
        <w:numPr>
          <w:ilvl w:val="0"/>
          <w:numId w:val="6"/>
        </w:numPr>
        <w:spacing w:after="0"/>
        <w:rPr>
          <w:rFonts w:ascii="Arial" w:hAnsi="Arial" w:cs="Arial"/>
        </w:rPr>
      </w:pPr>
      <w:r>
        <w:rPr>
          <w:rFonts w:ascii="Arial" w:hAnsi="Arial" w:cs="Arial"/>
        </w:rPr>
        <w:t>Dokumentacja zdjęciowa</w:t>
      </w:r>
    </w:p>
    <w:p w:rsidR="00113A98" w:rsidRPr="00113A98" w:rsidRDefault="00113A98" w:rsidP="00113A98">
      <w:pPr>
        <w:pStyle w:val="NormalnyWeb"/>
        <w:spacing w:after="0"/>
        <w:ind w:left="720"/>
        <w:rPr>
          <w:rFonts w:ascii="Arial" w:hAnsi="Arial" w:cs="Arial"/>
        </w:rPr>
      </w:pPr>
    </w:p>
    <w:p w:rsidR="004658FD" w:rsidRPr="00DE442E" w:rsidRDefault="006076D4" w:rsidP="001A67E2">
      <w:pPr>
        <w:pStyle w:val="NormalnyWeb"/>
        <w:spacing w:after="0"/>
        <w:jc w:val="right"/>
        <w:rPr>
          <w:rFonts w:ascii="Arial" w:hAnsi="Arial" w:cs="Arial"/>
        </w:rPr>
      </w:pPr>
      <w:r>
        <w:rPr>
          <w:rFonts w:ascii="Arial" w:hAnsi="Arial" w:cs="Arial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3518917</wp:posOffset>
                </wp:positionH>
                <wp:positionV relativeFrom="paragraph">
                  <wp:posOffset>343671</wp:posOffset>
                </wp:positionV>
                <wp:extent cx="2716772" cy="15856"/>
                <wp:effectExtent l="0" t="0" r="26670" b="22860"/>
                <wp:wrapNone/>
                <wp:docPr id="1" name="Łącznik prostoliniow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16772" cy="15856"/>
                        </a:xfrm>
                        <a:prstGeom prst="line">
                          <a:avLst/>
                        </a:prstGeom>
                        <a:ln>
                          <a:prstDash val="sysDot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9963F6" id="Łącznik prostoliniow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7.1pt,27.05pt" to="491pt,28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" strokecolor="black [3040]">
                <v:stroke dashstyle="1 1"/>
              </v:line>
            </w:pict>
          </mc:Fallback>
        </mc:AlternateContent>
      </w:r>
      <w:r w:rsidR="00F03C4A">
        <w:rPr>
          <w:rFonts w:ascii="Arial" w:hAnsi="Arial" w:cs="Arial"/>
        </w:rPr>
        <w:t>25</w:t>
      </w:r>
      <w:r w:rsidR="00EA7EBC">
        <w:rPr>
          <w:rFonts w:ascii="Arial" w:hAnsi="Arial" w:cs="Arial"/>
        </w:rPr>
        <w:t>.</w:t>
      </w:r>
      <w:r w:rsidR="00EB6E66">
        <w:rPr>
          <w:rFonts w:ascii="Arial" w:hAnsi="Arial" w:cs="Arial"/>
        </w:rPr>
        <w:t>1</w:t>
      </w:r>
      <w:r w:rsidR="00F03C4A">
        <w:rPr>
          <w:rFonts w:ascii="Arial" w:hAnsi="Arial" w:cs="Arial"/>
        </w:rPr>
        <w:t>0</w:t>
      </w:r>
      <w:r w:rsidR="00EA7EBC">
        <w:rPr>
          <w:rFonts w:ascii="Arial" w:hAnsi="Arial" w:cs="Arial"/>
        </w:rPr>
        <w:t>.202</w:t>
      </w:r>
      <w:r w:rsidR="00F03C4A">
        <w:rPr>
          <w:rFonts w:ascii="Arial" w:hAnsi="Arial" w:cs="Arial"/>
        </w:rPr>
        <w:t>4</w:t>
      </w:r>
      <w:r w:rsidR="00EA7EB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EA7EBC">
        <w:rPr>
          <w:rFonts w:ascii="Arial" w:hAnsi="Arial" w:cs="Arial"/>
        </w:rPr>
        <w:t>Izabela Stefańska</w:t>
      </w:r>
      <w:r w:rsidR="00DE442E" w:rsidRPr="00DE442E">
        <w:rPr>
          <w:rFonts w:ascii="Arial" w:hAnsi="Arial" w:cs="Arial"/>
        </w:rPr>
        <w:br/>
      </w:r>
      <w:r w:rsidR="00DE442E" w:rsidRPr="006076D4">
        <w:rPr>
          <w:rFonts w:ascii="Arial" w:hAnsi="Arial" w:cs="Arial"/>
          <w:sz w:val="20"/>
          <w:szCs w:val="20"/>
        </w:rPr>
        <w:t xml:space="preserve">Data i podpis </w:t>
      </w:r>
      <w:r w:rsidR="00DE442E" w:rsidRPr="00FF082E">
        <w:rPr>
          <w:rFonts w:ascii="Arial" w:hAnsi="Arial" w:cs="Arial"/>
          <w:strike/>
          <w:sz w:val="20"/>
          <w:szCs w:val="20"/>
        </w:rPr>
        <w:t>kierownika</w:t>
      </w:r>
      <w:r w:rsidR="00DE442E" w:rsidRPr="006076D4">
        <w:rPr>
          <w:rFonts w:ascii="Arial" w:hAnsi="Arial" w:cs="Arial"/>
          <w:sz w:val="20"/>
          <w:szCs w:val="20"/>
        </w:rPr>
        <w:t>/zastępcy kierownika/</w:t>
      </w:r>
      <w:r w:rsidR="00DE442E" w:rsidRPr="006076D4">
        <w:rPr>
          <w:rFonts w:ascii="Arial" w:hAnsi="Arial" w:cs="Arial"/>
          <w:sz w:val="20"/>
          <w:szCs w:val="20"/>
        </w:rPr>
        <w:br/>
      </w:r>
      <w:r w:rsidR="00DE442E" w:rsidRPr="00FF082E">
        <w:rPr>
          <w:rFonts w:ascii="Arial" w:hAnsi="Arial" w:cs="Arial"/>
          <w:strike/>
          <w:sz w:val="20"/>
          <w:szCs w:val="20"/>
        </w:rPr>
        <w:t>samodzielnego stanowiska pracy</w:t>
      </w:r>
      <w:r w:rsidR="00DE442E" w:rsidRPr="00DE442E">
        <w:rPr>
          <w:rFonts w:ascii="Arial" w:hAnsi="Arial" w:cs="Arial"/>
        </w:rPr>
        <w:t xml:space="preserve"> </w:t>
      </w:r>
      <w:bookmarkStart w:id="2" w:name="_GoBack"/>
      <w:bookmarkEnd w:id="2"/>
    </w:p>
    <w:sectPr w:rsidR="004658FD" w:rsidRPr="00DE442E" w:rsidSect="00FF082E">
      <w:headerReference w:type="default" r:id="rId10"/>
      <w:pgSz w:w="11906" w:h="16838"/>
      <w:pgMar w:top="1417" w:right="1417" w:bottom="1417" w:left="851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305A" w:rsidRDefault="00CA305A" w:rsidP="00CA305A">
      <w:pPr>
        <w:spacing w:after="0" w:line="240" w:lineRule="auto"/>
      </w:pPr>
      <w:r>
        <w:separator/>
      </w:r>
    </w:p>
  </w:endnote>
  <w:endnote w:type="continuationSeparator" w:id="0">
    <w:p w:rsidR="00CA305A" w:rsidRDefault="00CA305A" w:rsidP="00CA3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305A" w:rsidRDefault="00CA305A" w:rsidP="00CA305A">
      <w:pPr>
        <w:spacing w:after="0" w:line="240" w:lineRule="auto"/>
      </w:pPr>
      <w:r>
        <w:separator/>
      </w:r>
    </w:p>
  </w:footnote>
  <w:footnote w:type="continuationSeparator" w:id="0">
    <w:p w:rsidR="00CA305A" w:rsidRDefault="00CA305A" w:rsidP="00CA30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639" w:type="dxa"/>
      <w:tblInd w:w="212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419"/>
      <w:gridCol w:w="5220"/>
    </w:tblGrid>
    <w:tr w:rsidR="00CA305A" w:rsidRPr="00CA305A" w:rsidTr="00FF082E">
      <w:tc>
        <w:tcPr>
          <w:tcW w:w="4419" w:type="dxa"/>
          <w:shd w:val="clear" w:color="auto" w:fill="auto"/>
        </w:tcPr>
        <w:p w:rsidR="00CA305A" w:rsidRPr="00CA305A" w:rsidRDefault="00CA305A" w:rsidP="00CA305A">
          <w:pPr>
            <w:tabs>
              <w:tab w:val="center" w:pos="4536"/>
              <w:tab w:val="right" w:pos="9070"/>
            </w:tabs>
            <w:suppressAutoHyphens/>
            <w:snapToGrid w:val="0"/>
            <w:spacing w:after="0" w:line="240" w:lineRule="auto"/>
            <w:rPr>
              <w:rFonts w:ascii="Arial" w:eastAsia="Times New Roman" w:hAnsi="Arial" w:cs="Arial"/>
              <w:sz w:val="24"/>
              <w:szCs w:val="24"/>
              <w:lang w:eastAsia="zh-CN"/>
            </w:rPr>
          </w:pPr>
        </w:p>
        <w:p w:rsidR="00CA305A" w:rsidRPr="00CA305A" w:rsidRDefault="00CA305A" w:rsidP="00CA305A">
          <w:pPr>
            <w:tabs>
              <w:tab w:val="center" w:pos="4536"/>
              <w:tab w:val="right" w:pos="9070"/>
            </w:tabs>
            <w:suppressAutoHyphens/>
            <w:spacing w:after="0" w:line="240" w:lineRule="auto"/>
            <w:rPr>
              <w:rFonts w:ascii="Arial" w:eastAsia="Times New Roman" w:hAnsi="Arial" w:cs="Arial"/>
              <w:sz w:val="24"/>
              <w:szCs w:val="24"/>
              <w:lang w:eastAsia="zh-CN"/>
            </w:rPr>
          </w:pPr>
        </w:p>
        <w:p w:rsidR="00CA305A" w:rsidRPr="00CA305A" w:rsidRDefault="00CA305A" w:rsidP="008D0835">
          <w:pPr>
            <w:tabs>
              <w:tab w:val="center" w:pos="4536"/>
              <w:tab w:val="right" w:pos="9070"/>
            </w:tabs>
            <w:suppressAutoHyphens/>
            <w:spacing w:after="0" w:line="240" w:lineRule="auto"/>
            <w:rPr>
              <w:rFonts w:ascii="Calibri" w:eastAsia="Calibri" w:hAnsi="Calibri" w:cs="Arial"/>
              <w:sz w:val="20"/>
              <w:szCs w:val="20"/>
              <w:lang w:eastAsia="zh-CN"/>
            </w:rPr>
          </w:pPr>
          <w:r w:rsidRPr="00CA305A">
            <w:rPr>
              <w:rFonts w:ascii="Arial" w:eastAsia="Times New Roman" w:hAnsi="Arial" w:cs="Arial"/>
              <w:sz w:val="24"/>
              <w:szCs w:val="24"/>
              <w:lang w:eastAsia="zh-CN"/>
            </w:rPr>
            <w:t>ZADANIE NR  DT.220.</w:t>
          </w:r>
          <w:r w:rsidR="008D0835">
            <w:rPr>
              <w:rFonts w:ascii="Arial" w:eastAsia="Times New Roman" w:hAnsi="Arial" w:cs="Arial"/>
              <w:sz w:val="24"/>
              <w:szCs w:val="24"/>
              <w:lang w:eastAsia="zh-CN"/>
            </w:rPr>
            <w:t>18</w:t>
          </w:r>
          <w:r w:rsidRPr="00CA305A">
            <w:rPr>
              <w:rFonts w:ascii="Arial" w:eastAsia="Times New Roman" w:hAnsi="Arial" w:cs="Arial"/>
              <w:sz w:val="24"/>
              <w:szCs w:val="24"/>
              <w:lang w:eastAsia="zh-CN"/>
            </w:rPr>
            <w:t>.202</w:t>
          </w:r>
          <w:r w:rsidR="008D0835">
            <w:rPr>
              <w:rFonts w:ascii="Arial" w:eastAsia="Times New Roman" w:hAnsi="Arial" w:cs="Arial"/>
              <w:sz w:val="24"/>
              <w:szCs w:val="24"/>
              <w:lang w:eastAsia="zh-CN"/>
            </w:rPr>
            <w:t>4</w:t>
          </w:r>
          <w:r w:rsidRPr="00CA305A">
            <w:rPr>
              <w:rFonts w:ascii="Arial" w:eastAsia="Times New Roman" w:hAnsi="Arial" w:cs="Arial"/>
              <w:sz w:val="24"/>
              <w:szCs w:val="24"/>
              <w:lang w:eastAsia="zh-CN"/>
            </w:rPr>
            <w:t xml:space="preserve">                      </w:t>
          </w:r>
        </w:p>
      </w:tc>
      <w:tc>
        <w:tcPr>
          <w:tcW w:w="5220" w:type="dxa"/>
          <w:shd w:val="clear" w:color="auto" w:fill="auto"/>
        </w:tcPr>
        <w:p w:rsidR="00CA305A" w:rsidRPr="00CA305A" w:rsidRDefault="00CA305A" w:rsidP="00CA305A">
          <w:pPr>
            <w:tabs>
              <w:tab w:val="center" w:pos="4536"/>
              <w:tab w:val="right" w:pos="9070"/>
            </w:tabs>
            <w:suppressAutoHyphens/>
            <w:spacing w:after="0" w:line="240" w:lineRule="auto"/>
            <w:rPr>
              <w:rFonts w:ascii="Arial" w:eastAsia="Times New Roman" w:hAnsi="Arial" w:cs="Arial"/>
              <w:sz w:val="24"/>
              <w:szCs w:val="24"/>
              <w:lang w:eastAsia="zh-CN"/>
            </w:rPr>
          </w:pPr>
          <w:r w:rsidRPr="00CA305A">
            <w:rPr>
              <w:rFonts w:ascii="Arial" w:eastAsia="Arial" w:hAnsi="Arial" w:cs="Arial"/>
              <w:sz w:val="24"/>
              <w:szCs w:val="24"/>
              <w:lang w:eastAsia="zh-CN"/>
            </w:rPr>
            <w:t xml:space="preserve">                   </w:t>
          </w:r>
          <w:r>
            <w:rPr>
              <w:rFonts w:ascii="Arial" w:eastAsia="Times New Roman" w:hAnsi="Arial" w:cs="Arial"/>
              <w:noProof/>
              <w:sz w:val="24"/>
              <w:szCs w:val="24"/>
              <w:lang w:eastAsia="pl-PL"/>
            </w:rPr>
            <w:drawing>
              <wp:inline distT="0" distB="0" distL="0" distR="0">
                <wp:extent cx="1952625" cy="771525"/>
                <wp:effectExtent l="0" t="0" r="9525" b="9525"/>
                <wp:docPr id="6" name="Obraz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32" t="-82" r="-32" b="-82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952625" cy="77152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A305A" w:rsidRDefault="00CA305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6"/>
    <w:multiLevelType w:val="multilevel"/>
    <w:tmpl w:val="00000016"/>
    <w:name w:val="WW8Num22"/>
    <w:lvl w:ilvl="0">
      <w:start w:val="4"/>
      <w:numFmt w:val="decimal"/>
      <w:lvlText w:val="%1."/>
      <w:lvlJc w:val="left"/>
      <w:pPr>
        <w:tabs>
          <w:tab w:val="num" w:pos="0"/>
        </w:tabs>
        <w:ind w:left="390" w:hanging="390"/>
      </w:pPr>
      <w:rPr>
        <w:rFonts w:ascii="Arial" w:eastAsia="Arial" w:hAnsi="Arial" w:cs="Arial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320" w:hanging="720"/>
      </w:pPr>
      <w:rPr>
        <w:rFonts w:ascii="Arial" w:eastAsia="Arial" w:hAnsi="Arial" w:cs="Arial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920" w:hanging="720"/>
      </w:pPr>
      <w:rPr>
        <w:rFonts w:ascii="Arial" w:eastAsia="Arial" w:hAnsi="Arial" w:cs="Arial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1080"/>
      </w:pPr>
      <w:rPr>
        <w:rFonts w:ascii="Arial" w:eastAsia="Arial" w:hAnsi="Arial" w:cs="Arial" w:hint="default"/>
        <w:b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480" w:hanging="1080"/>
      </w:pPr>
      <w:rPr>
        <w:rFonts w:ascii="Arial" w:eastAsia="Arial" w:hAnsi="Arial" w:cs="Arial" w:hint="default"/>
        <w:b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440" w:hanging="1440"/>
      </w:pPr>
      <w:rPr>
        <w:rFonts w:ascii="Arial" w:eastAsia="Arial" w:hAnsi="Arial" w:cs="Arial" w:hint="default"/>
        <w:b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1440"/>
      </w:pPr>
      <w:rPr>
        <w:rFonts w:ascii="Arial" w:eastAsia="Arial" w:hAnsi="Arial" w:cs="Arial" w:hint="default"/>
        <w:b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000" w:hanging="1800"/>
      </w:pPr>
      <w:rPr>
        <w:rFonts w:ascii="Arial" w:eastAsia="Arial" w:hAnsi="Arial" w:cs="Arial" w:hint="default"/>
        <w:b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960" w:hanging="2160"/>
      </w:pPr>
      <w:rPr>
        <w:rFonts w:ascii="Arial" w:eastAsia="Arial" w:hAnsi="Arial" w:cs="Arial" w:hint="default"/>
        <w:b/>
        <w:sz w:val="24"/>
        <w:szCs w:val="24"/>
      </w:rPr>
    </w:lvl>
  </w:abstractNum>
  <w:abstractNum w:abstractNumId="1" w15:restartNumberingAfterBreak="0">
    <w:nsid w:val="0000001B"/>
    <w:multiLevelType w:val="singleLevel"/>
    <w:tmpl w:val="0000001B"/>
    <w:name w:val="WW8Num27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  <w:rPr>
        <w:rFonts w:ascii="Arial" w:eastAsia="Times New Roman" w:hAnsi="Arial" w:cs="Arial" w:hint="default"/>
        <w:b/>
        <w:sz w:val="24"/>
        <w:szCs w:val="24"/>
      </w:rPr>
    </w:lvl>
  </w:abstractNum>
  <w:abstractNum w:abstractNumId="2" w15:restartNumberingAfterBreak="0">
    <w:nsid w:val="04C702F2"/>
    <w:multiLevelType w:val="hybridMultilevel"/>
    <w:tmpl w:val="2D2A3270"/>
    <w:lvl w:ilvl="0" w:tplc="0CF0933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AB51CD6"/>
    <w:multiLevelType w:val="multilevel"/>
    <w:tmpl w:val="C62402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B36368A"/>
    <w:multiLevelType w:val="multilevel"/>
    <w:tmpl w:val="339405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6A72CC"/>
    <w:multiLevelType w:val="hybridMultilevel"/>
    <w:tmpl w:val="8B92F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104018"/>
    <w:multiLevelType w:val="hybridMultilevel"/>
    <w:tmpl w:val="B53664E6"/>
    <w:lvl w:ilvl="0" w:tplc="2EEEC7A8">
      <w:start w:val="1"/>
      <w:numFmt w:val="lowerLetter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6F3B02BD"/>
    <w:multiLevelType w:val="hybridMultilevel"/>
    <w:tmpl w:val="6DA83D60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7"/>
  </w:num>
  <w:num w:numId="5">
    <w:abstractNumId w:val="6"/>
  </w:num>
  <w:num w:numId="6">
    <w:abstractNumId w:val="5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42E"/>
    <w:rsid w:val="00074724"/>
    <w:rsid w:val="00113A98"/>
    <w:rsid w:val="001A67E2"/>
    <w:rsid w:val="00244744"/>
    <w:rsid w:val="003A1BB7"/>
    <w:rsid w:val="00520DB5"/>
    <w:rsid w:val="006076D4"/>
    <w:rsid w:val="007E5012"/>
    <w:rsid w:val="007F1D3C"/>
    <w:rsid w:val="008974A8"/>
    <w:rsid w:val="008A26BD"/>
    <w:rsid w:val="008D0835"/>
    <w:rsid w:val="00A806CF"/>
    <w:rsid w:val="00C44293"/>
    <w:rsid w:val="00CA305A"/>
    <w:rsid w:val="00DB2876"/>
    <w:rsid w:val="00DE3585"/>
    <w:rsid w:val="00DE442E"/>
    <w:rsid w:val="00DF1B3F"/>
    <w:rsid w:val="00EA7EBC"/>
    <w:rsid w:val="00EB6E66"/>
    <w:rsid w:val="00F03C4A"/>
    <w:rsid w:val="00FA1F78"/>
    <w:rsid w:val="00FF0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9AB882A-4BCB-4D71-BC5C-E8B4AF84C3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DE442E"/>
    <w:rPr>
      <w:color w:val="000080"/>
      <w:u w:val="single"/>
    </w:rPr>
  </w:style>
  <w:style w:type="paragraph" w:styleId="NormalnyWeb">
    <w:name w:val="Normal (Web)"/>
    <w:basedOn w:val="Normalny"/>
    <w:uiPriority w:val="99"/>
    <w:unhideWhenUsed/>
    <w:rsid w:val="00DE442E"/>
    <w:pPr>
      <w:spacing w:before="100" w:beforeAutospacing="1" w:after="14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EA7EB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1D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1D3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A3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A305A"/>
  </w:style>
  <w:style w:type="paragraph" w:styleId="Stopka">
    <w:name w:val="footer"/>
    <w:basedOn w:val="Normalny"/>
    <w:link w:val="StopkaZnak"/>
    <w:uiPriority w:val="99"/>
    <w:unhideWhenUsed/>
    <w:rsid w:val="00CA30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A30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915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.grudzinski@posir.poznan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.grudzinski@posir.poznan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10E623-53A5-4F62-BF12-538DC342FE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4</Pages>
  <Words>1025</Words>
  <Characters>6156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Izabela Stefanska</dc:creator>
  <cp:lastModifiedBy>Konto Microsoft</cp:lastModifiedBy>
  <cp:revision>5</cp:revision>
  <cp:lastPrinted>2024-10-26T10:28:00Z</cp:lastPrinted>
  <dcterms:created xsi:type="dcterms:W3CDTF">2024-10-25T10:56:00Z</dcterms:created>
  <dcterms:modified xsi:type="dcterms:W3CDTF">2024-10-26T10:30:00Z</dcterms:modified>
</cp:coreProperties>
</file>